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426" w:type="dxa"/>
        <w:tblLayout w:type="fixed"/>
        <w:tblLook w:val="0000" w:firstRow="0" w:lastRow="0" w:firstColumn="0" w:lastColumn="0" w:noHBand="0" w:noVBand="0"/>
      </w:tblPr>
      <w:tblGrid>
        <w:gridCol w:w="4254"/>
        <w:gridCol w:w="5811"/>
      </w:tblGrid>
      <w:tr w:rsidR="006B672D" w:rsidRPr="0036195C" w14:paraId="72664388" w14:textId="77777777" w:rsidTr="00D30BD4">
        <w:trPr>
          <w:trHeight w:val="992"/>
        </w:trPr>
        <w:tc>
          <w:tcPr>
            <w:tcW w:w="4254" w:type="dxa"/>
          </w:tcPr>
          <w:p w14:paraId="49A2F1EB" w14:textId="77777777" w:rsidR="00866172" w:rsidRPr="0036195C" w:rsidRDefault="00866172" w:rsidP="00D30BD4">
            <w:pPr>
              <w:spacing w:after="0" w:line="240" w:lineRule="auto"/>
              <w:jc w:val="center"/>
              <w:rPr>
                <w:rFonts w:ascii="Times New Roman" w:eastAsia="Times New Roman" w:hAnsi="Times New Roman"/>
                <w:bCs/>
                <w:sz w:val="26"/>
                <w:szCs w:val="26"/>
              </w:rPr>
            </w:pPr>
            <w:r w:rsidRPr="0036195C">
              <w:rPr>
                <w:rFonts w:ascii="Times New Roman" w:eastAsia="Times New Roman" w:hAnsi="Times New Roman"/>
                <w:bCs/>
                <w:sz w:val="26"/>
                <w:szCs w:val="26"/>
              </w:rPr>
              <w:t>ỦY BAN NHÂN DÂN</w:t>
            </w:r>
          </w:p>
          <w:p w14:paraId="0B27972C" w14:textId="77777777" w:rsidR="00866172" w:rsidRPr="0036195C" w:rsidRDefault="00866172" w:rsidP="00D30BD4">
            <w:pPr>
              <w:tabs>
                <w:tab w:val="left" w:pos="540"/>
                <w:tab w:val="left" w:pos="1260"/>
              </w:tabs>
              <w:spacing w:after="0" w:line="240" w:lineRule="auto"/>
              <w:jc w:val="center"/>
              <w:rPr>
                <w:rFonts w:ascii="Times New Roman" w:eastAsia="Times New Roman" w:hAnsi="Times New Roman"/>
                <w:bCs/>
                <w:sz w:val="26"/>
                <w:szCs w:val="26"/>
              </w:rPr>
            </w:pPr>
            <w:r w:rsidRPr="0036195C">
              <w:rPr>
                <w:rFonts w:ascii="Times New Roman" w:eastAsia="Times New Roman" w:hAnsi="Times New Roman"/>
                <w:bCs/>
                <w:sz w:val="26"/>
                <w:szCs w:val="26"/>
              </w:rPr>
              <w:t>THÀNH PHỐ HỒ CHÍ MINH</w:t>
            </w:r>
          </w:p>
          <w:p w14:paraId="08DF1B73" w14:textId="77777777" w:rsidR="00866172" w:rsidRPr="0036195C" w:rsidRDefault="00866172" w:rsidP="00D30BD4">
            <w:pPr>
              <w:tabs>
                <w:tab w:val="left" w:pos="540"/>
                <w:tab w:val="left" w:pos="1260"/>
              </w:tabs>
              <w:spacing w:after="0" w:line="240" w:lineRule="auto"/>
              <w:ind w:right="-108"/>
              <w:jc w:val="center"/>
              <w:rPr>
                <w:rFonts w:ascii="Times New Roman" w:eastAsia="Times New Roman" w:hAnsi="Times New Roman"/>
                <w:b/>
                <w:bCs/>
                <w:spacing w:val="-10"/>
                <w:sz w:val="26"/>
                <w:szCs w:val="26"/>
              </w:rPr>
            </w:pPr>
            <w:r w:rsidRPr="0036195C">
              <w:rPr>
                <w:noProof/>
              </w:rPr>
              <mc:AlternateContent>
                <mc:Choice Requires="wps">
                  <w:drawing>
                    <wp:anchor distT="4294967295" distB="4294967295" distL="114300" distR="114300" simplePos="0" relativeHeight="251656704" behindDoc="0" locked="0" layoutInCell="1" allowOverlap="1" wp14:anchorId="03FCAACE" wp14:editId="0F31494D">
                      <wp:simplePos x="0" y="0"/>
                      <wp:positionH relativeFrom="margin">
                        <wp:posOffset>797560</wp:posOffset>
                      </wp:positionH>
                      <wp:positionV relativeFrom="paragraph">
                        <wp:posOffset>202564</wp:posOffset>
                      </wp:positionV>
                      <wp:extent cx="903605" cy="0"/>
                      <wp:effectExtent l="0" t="0" r="2984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6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B1B553"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62.8pt,15.95pt" to="133.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">
                      <w10:wrap anchorx="margin"/>
                    </v:line>
                  </w:pict>
                </mc:Fallback>
              </mc:AlternateContent>
            </w:r>
            <w:r w:rsidRPr="0036195C">
              <w:rPr>
                <w:rFonts w:ascii="Times New Roman" w:eastAsia="Times New Roman" w:hAnsi="Times New Roman"/>
                <w:b/>
                <w:bCs/>
                <w:sz w:val="26"/>
                <w:szCs w:val="26"/>
              </w:rPr>
              <w:t>SỞ KHOA HỌC VÀ CÔNG NGHỆ</w:t>
            </w:r>
          </w:p>
        </w:tc>
        <w:tc>
          <w:tcPr>
            <w:tcW w:w="5811" w:type="dxa"/>
          </w:tcPr>
          <w:p w14:paraId="722CC18C" w14:textId="77777777" w:rsidR="00866172" w:rsidRPr="0036195C" w:rsidRDefault="00866172" w:rsidP="00D30BD4">
            <w:pPr>
              <w:keepNext/>
              <w:widowControl w:val="0"/>
              <w:spacing w:after="0" w:line="240" w:lineRule="auto"/>
              <w:outlineLvl w:val="8"/>
              <w:rPr>
                <w:rFonts w:ascii="Times New Roman" w:eastAsia="Times New Roman" w:hAnsi="Times New Roman"/>
                <w:b/>
                <w:bCs/>
                <w:sz w:val="26"/>
                <w:szCs w:val="26"/>
              </w:rPr>
            </w:pPr>
            <w:r w:rsidRPr="0036195C">
              <w:rPr>
                <w:rFonts w:ascii="Times New Roman" w:eastAsia="Times New Roman" w:hAnsi="Times New Roman"/>
                <w:b/>
                <w:bCs/>
                <w:sz w:val="26"/>
                <w:szCs w:val="26"/>
              </w:rPr>
              <w:t>CỘNG HÒA XÃ HỘI  CHỦ NGHĨA VIỆT NAM</w:t>
            </w:r>
          </w:p>
          <w:p w14:paraId="3A0A0F98" w14:textId="77777777" w:rsidR="00866172" w:rsidRPr="0036195C" w:rsidRDefault="00866172" w:rsidP="00D30BD4">
            <w:pPr>
              <w:spacing w:after="0" w:line="240" w:lineRule="auto"/>
              <w:jc w:val="center"/>
              <w:rPr>
                <w:rFonts w:ascii="Times New Roman" w:eastAsia="Times New Roman" w:hAnsi="Times New Roman"/>
                <w:b/>
                <w:bCs/>
                <w:sz w:val="28"/>
                <w:szCs w:val="28"/>
              </w:rPr>
            </w:pPr>
            <w:r w:rsidRPr="0036195C">
              <w:rPr>
                <w:rFonts w:ascii="Times New Roman" w:eastAsia="Times New Roman" w:hAnsi="Times New Roman"/>
                <w:b/>
                <w:bCs/>
                <w:sz w:val="28"/>
                <w:szCs w:val="28"/>
              </w:rPr>
              <w:t>Độc lập - Tự do - Hạnh phúc</w:t>
            </w:r>
          </w:p>
          <w:p w14:paraId="2F051E40" w14:textId="77777777" w:rsidR="00866172" w:rsidRPr="0036195C" w:rsidRDefault="00866172" w:rsidP="00D30BD4">
            <w:pPr>
              <w:spacing w:after="0" w:line="240" w:lineRule="auto"/>
              <w:jc w:val="center"/>
              <w:rPr>
                <w:rFonts w:ascii="Times New Roman" w:eastAsia="Times New Roman" w:hAnsi="Times New Roman"/>
                <w:spacing w:val="-10"/>
                <w:sz w:val="26"/>
                <w:szCs w:val="26"/>
              </w:rPr>
            </w:pPr>
            <w:r w:rsidRPr="0036195C">
              <w:rPr>
                <w:noProof/>
              </w:rPr>
              <mc:AlternateContent>
                <mc:Choice Requires="wps">
                  <w:drawing>
                    <wp:anchor distT="4294967295" distB="4294967295" distL="114300" distR="114300" simplePos="0" relativeHeight="251657728" behindDoc="0" locked="0" layoutInCell="1" allowOverlap="1" wp14:anchorId="70D5C5BE" wp14:editId="541001C2">
                      <wp:simplePos x="0" y="0"/>
                      <wp:positionH relativeFrom="margin">
                        <wp:posOffset>699135</wp:posOffset>
                      </wp:positionH>
                      <wp:positionV relativeFrom="paragraph">
                        <wp:posOffset>15874</wp:posOffset>
                      </wp:positionV>
                      <wp:extent cx="215646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F141A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5.05pt,1.25pt" to="224.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">
                      <w10:wrap anchorx="margin"/>
                    </v:line>
                  </w:pict>
                </mc:Fallback>
              </mc:AlternateContent>
            </w:r>
          </w:p>
        </w:tc>
      </w:tr>
      <w:tr w:rsidR="006B672D" w:rsidRPr="0036195C" w14:paraId="05610200" w14:textId="77777777" w:rsidTr="00866172">
        <w:trPr>
          <w:trHeight w:val="154"/>
        </w:trPr>
        <w:tc>
          <w:tcPr>
            <w:tcW w:w="4254" w:type="dxa"/>
          </w:tcPr>
          <w:p w14:paraId="5839A0C8" w14:textId="77777777" w:rsidR="00866172" w:rsidRPr="0036195C" w:rsidRDefault="00866172" w:rsidP="00D30BD4">
            <w:pPr>
              <w:spacing w:after="0" w:line="240" w:lineRule="auto"/>
              <w:jc w:val="center"/>
              <w:rPr>
                <w:rFonts w:ascii="Times New Roman" w:eastAsia="Times New Roman" w:hAnsi="Times New Roman"/>
                <w:bCs/>
                <w:sz w:val="26"/>
                <w:szCs w:val="26"/>
              </w:rPr>
            </w:pPr>
          </w:p>
        </w:tc>
        <w:tc>
          <w:tcPr>
            <w:tcW w:w="5811" w:type="dxa"/>
          </w:tcPr>
          <w:p w14:paraId="35D9F38C" w14:textId="77777777" w:rsidR="00866172" w:rsidRPr="0036195C" w:rsidRDefault="00866172" w:rsidP="00D30BD4">
            <w:pPr>
              <w:keepNext/>
              <w:widowControl w:val="0"/>
              <w:spacing w:after="0" w:line="240" w:lineRule="auto"/>
              <w:outlineLvl w:val="8"/>
              <w:rPr>
                <w:rFonts w:ascii="Times New Roman" w:eastAsia="Times New Roman" w:hAnsi="Times New Roman"/>
                <w:bCs/>
                <w:i/>
                <w:sz w:val="26"/>
                <w:szCs w:val="26"/>
              </w:rPr>
            </w:pPr>
            <w:r w:rsidRPr="0036195C">
              <w:rPr>
                <w:rFonts w:ascii="Times New Roman" w:eastAsia="Times New Roman" w:hAnsi="Times New Roman"/>
                <w:bCs/>
                <w:i/>
                <w:sz w:val="26"/>
                <w:szCs w:val="26"/>
              </w:rPr>
              <w:t>Thành phố Hồ Chí Minh, ngày       tháng    năm 2026</w:t>
            </w:r>
          </w:p>
        </w:tc>
      </w:tr>
    </w:tbl>
    <w:p w14:paraId="7596800E" w14:textId="7FFF0600" w:rsidR="00CD27B4" w:rsidRPr="0036195C" w:rsidRDefault="00494EDB" w:rsidP="00EA5420">
      <w:pPr>
        <w:spacing w:before="360" w:after="120" w:line="240" w:lineRule="auto"/>
        <w:jc w:val="center"/>
        <w:outlineLvl w:val="2"/>
        <w:rPr>
          <w:rFonts w:ascii="Times New Roman" w:eastAsia="Times New Roman" w:hAnsi="Times New Roman" w:cs="Times New Roman"/>
          <w:b/>
          <w:bCs/>
          <w:sz w:val="28"/>
          <w:szCs w:val="28"/>
        </w:rPr>
      </w:pPr>
      <w:r w:rsidRPr="0036195C">
        <w:rPr>
          <w:rFonts w:ascii="Times New Roman" w:eastAsia="Times New Roman" w:hAnsi="Times New Roman" w:cs="Times New Roman"/>
          <w:b/>
          <w:bCs/>
          <w:noProof/>
          <w:sz w:val="28"/>
          <w:szCs w:val="28"/>
        </w:rPr>
        <mc:AlternateContent>
          <mc:Choice Requires="wps">
            <w:drawing>
              <wp:anchor distT="0" distB="0" distL="114300" distR="114300" simplePos="0" relativeHeight="251658752" behindDoc="0" locked="0" layoutInCell="1" allowOverlap="1" wp14:anchorId="05205382" wp14:editId="44306882">
                <wp:simplePos x="0" y="0"/>
                <wp:positionH relativeFrom="column">
                  <wp:posOffset>2769870</wp:posOffset>
                </wp:positionH>
                <wp:positionV relativeFrom="paragraph">
                  <wp:posOffset>-1160885</wp:posOffset>
                </wp:positionV>
                <wp:extent cx="474452" cy="258792"/>
                <wp:effectExtent l="0" t="0" r="1905" b="8255"/>
                <wp:wrapNone/>
                <wp:docPr id="3" name="Rectangle 3"/>
                <wp:cNvGraphicFramePr/>
                <a:graphic xmlns:a="http://schemas.openxmlformats.org/drawingml/2006/main">
                  <a:graphicData uri="http://schemas.microsoft.com/office/word/2010/wordprocessingShape">
                    <wps:wsp>
                      <wps:cNvSpPr/>
                      <wps:spPr>
                        <a:xfrm>
                          <a:off x="0" y="0"/>
                          <a:ext cx="474452" cy="258792"/>
                        </a:xfrm>
                        <a:prstGeom prst="rect">
                          <a:avLst/>
                        </a:prstGeom>
                        <a:ln>
                          <a:no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8F2D2" id="Rectangle 3" o:spid="_x0000_s1026" style="position:absolute;margin-left:218.1pt;margin-top:-91.4pt;width:37.35pt;height:20.4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" fillcolor="white [3201]" stroked="f" strokeweight="1pt"/>
            </w:pict>
          </mc:Fallback>
        </mc:AlternateContent>
      </w:r>
      <w:r w:rsidR="00CD27B4" w:rsidRPr="0036195C">
        <w:rPr>
          <w:rFonts w:ascii="Times New Roman" w:eastAsia="Times New Roman" w:hAnsi="Times New Roman" w:cs="Times New Roman"/>
          <w:b/>
          <w:bCs/>
          <w:sz w:val="28"/>
          <w:szCs w:val="28"/>
        </w:rPr>
        <w:t xml:space="preserve">BẢN ĐÁNH GIÁ THỦ TỤC HÀNH CHÍNH, VIỆC PHÂN QUYỀN, </w:t>
      </w:r>
      <w:r w:rsidR="00C260F2" w:rsidRPr="0036195C">
        <w:rPr>
          <w:rFonts w:ascii="Times New Roman" w:eastAsia="Times New Roman" w:hAnsi="Times New Roman" w:cs="Times New Roman"/>
          <w:b/>
          <w:bCs/>
          <w:sz w:val="28"/>
          <w:szCs w:val="28"/>
        </w:rPr>
        <w:br/>
      </w:r>
      <w:r w:rsidR="00CD27B4" w:rsidRPr="0036195C">
        <w:rPr>
          <w:rFonts w:ascii="Times New Roman" w:eastAsia="Times New Roman" w:hAnsi="Times New Roman" w:cs="Times New Roman"/>
          <w:b/>
          <w:bCs/>
          <w:sz w:val="28"/>
          <w:szCs w:val="28"/>
        </w:rPr>
        <w:t xml:space="preserve">PHÂN CẤP, VIỆC ỨNG DỤNG, THÚC ĐẨY PHÁT TRIỂN KHOA HỌC, </w:t>
      </w:r>
      <w:r w:rsidR="00C260F2" w:rsidRPr="0036195C">
        <w:rPr>
          <w:rFonts w:ascii="Times New Roman" w:eastAsia="Times New Roman" w:hAnsi="Times New Roman" w:cs="Times New Roman"/>
          <w:b/>
          <w:bCs/>
          <w:sz w:val="28"/>
          <w:szCs w:val="28"/>
        </w:rPr>
        <w:br/>
      </w:r>
      <w:r w:rsidR="00CD27B4" w:rsidRPr="0036195C">
        <w:rPr>
          <w:rFonts w:ascii="Times New Roman" w:eastAsia="Times New Roman" w:hAnsi="Times New Roman" w:cs="Times New Roman"/>
          <w:b/>
          <w:bCs/>
          <w:sz w:val="28"/>
          <w:szCs w:val="28"/>
        </w:rPr>
        <w:t xml:space="preserve">CÔNG NGHỆ, ĐỔI MỚI SÁNG TẠO VÀ CHUYỂN ĐỔI SỐ, BẢO ĐẢM BÌNH ĐẲNG GIỚI, VIỆC THỰC HIỆN CHÍNH SÁCH DÂN TỘC TRONG DỰ THẢO </w:t>
      </w:r>
      <w:r w:rsidR="00C260F2" w:rsidRPr="0036195C">
        <w:rPr>
          <w:rFonts w:ascii="Times New Roman" w:eastAsia="Times New Roman" w:hAnsi="Times New Roman" w:cs="Times New Roman"/>
          <w:b/>
          <w:bCs/>
          <w:sz w:val="28"/>
          <w:szCs w:val="28"/>
        </w:rPr>
        <w:t>QUYẾT ĐỊNH BAN HÀNH QUY ĐỊNH</w:t>
      </w:r>
      <w:r w:rsidR="00CD27B4" w:rsidRPr="0036195C">
        <w:rPr>
          <w:rFonts w:ascii="Times New Roman" w:eastAsia="Times New Roman" w:hAnsi="Times New Roman" w:cs="Times New Roman"/>
          <w:b/>
          <w:bCs/>
          <w:sz w:val="28"/>
          <w:szCs w:val="28"/>
        </w:rPr>
        <w:t xml:space="preserve"> </w:t>
      </w:r>
      <w:r w:rsidR="00C260F2" w:rsidRPr="0036195C">
        <w:rPr>
          <w:rFonts w:ascii="Times New Roman" w:eastAsia="Times New Roman" w:hAnsi="Times New Roman" w:cs="Times New Roman"/>
          <w:b/>
          <w:bCs/>
          <w:sz w:val="28"/>
          <w:szCs w:val="28"/>
        </w:rPr>
        <w:t>XÂY DỰNG,</w:t>
      </w:r>
      <w:r w:rsidR="00C260F2" w:rsidRPr="0036195C">
        <w:rPr>
          <w:rFonts w:ascii="Times New Roman" w:eastAsia="Times New Roman" w:hAnsi="Times New Roman" w:cs="Times New Roman"/>
          <w:b/>
          <w:bCs/>
          <w:sz w:val="28"/>
          <w:szCs w:val="28"/>
        </w:rPr>
        <w:br/>
        <w:t xml:space="preserve"> BAN HÀNH QUY CHUẨN KỸ THUẬT; CÔNG BỐ TIÊU CHUẨN; LỰA CHỌN, CÔNG NHẬN VÀ ÁP DỤNG TIÊU CHUẨN TIÊN TIẾN CỦA QUỐC TẾ, KHU VỰC VÀ NƯỚC NGOÀI PHỤC VỤ CÔNG TÁC QUẢN LÝ, ĐẦU TƯ PHÁT TRIỂN VÀ CUNG ỨNG DỊCH VỤ ĐÔ THỊ TRÊN ĐỊA BÀN THÀNH PHỐ HỒ CHÍ MINH</w:t>
      </w:r>
    </w:p>
    <w:p w14:paraId="29BB92EC" w14:textId="7FB77725" w:rsidR="00CD27B4" w:rsidRPr="0036195C" w:rsidRDefault="00CD27B4" w:rsidP="00EA5420">
      <w:pPr>
        <w:spacing w:before="360" w:after="120" w:line="240" w:lineRule="auto"/>
        <w:ind w:firstLine="709"/>
        <w:jc w:val="both"/>
        <w:rPr>
          <w:rFonts w:ascii="Times New Roman" w:eastAsia="Times New Roman" w:hAnsi="Times New Roman" w:cs="Times New Roman"/>
          <w:sz w:val="28"/>
          <w:szCs w:val="28"/>
        </w:rPr>
      </w:pPr>
      <w:r w:rsidRPr="0036195C">
        <w:rPr>
          <w:rFonts w:ascii="Times New Roman" w:eastAsia="Times New Roman" w:hAnsi="Times New Roman" w:cs="Times New Roman"/>
          <w:sz w:val="28"/>
          <w:szCs w:val="28"/>
        </w:rPr>
        <w:t xml:space="preserve">Thực hiện quy định của Luật Ban hành văn bản quy phạm pháp luật, Sở Khoa học và Công nghệ đã tiến hành rà soát, đánh giá các tác động về thủ tục hành chính, cơ chế phân cấp, thúc đẩy ứng dụng công nghệ và các chính sách xã hội liên quan trong dự thảo </w:t>
      </w:r>
      <w:r w:rsidR="00C260F2" w:rsidRPr="0036195C">
        <w:rPr>
          <w:rFonts w:ascii="Times New Roman" w:eastAsia="Times New Roman" w:hAnsi="Times New Roman" w:cs="Times New Roman"/>
          <w:sz w:val="28"/>
          <w:szCs w:val="28"/>
        </w:rPr>
        <w:t>Quyết định ban hành Quy định về xây dựng, ban hành quy chuẩn kỹ thuật; công bố tiêu chuẩn; lựa chọn, công nhận và áp dụng tiêu chuẩn tiên tiến của quốc tế, khu vực và nước ngoài phục vụ công tác quản lý, đầu tư phát triển và cung ứng dịch vụ đô thị trên địa bàn Thành phố Hồ Chí Minh</w:t>
      </w:r>
      <w:r w:rsidRPr="0036195C">
        <w:rPr>
          <w:rFonts w:ascii="Times New Roman" w:eastAsia="Times New Roman" w:hAnsi="Times New Roman" w:cs="Times New Roman"/>
          <w:sz w:val="28"/>
          <w:szCs w:val="28"/>
        </w:rPr>
        <w:t xml:space="preserve">. Kết quả cụ thể như sau: </w:t>
      </w:r>
    </w:p>
    <w:p w14:paraId="1C0028B3" w14:textId="77777777" w:rsidR="00CD27B4" w:rsidRPr="0036195C" w:rsidRDefault="00CD27B4" w:rsidP="00EA5420">
      <w:pPr>
        <w:spacing w:before="120" w:after="120" w:line="240" w:lineRule="auto"/>
        <w:ind w:firstLine="709"/>
        <w:outlineLvl w:val="3"/>
        <w:rPr>
          <w:rFonts w:ascii="Times New Roman" w:eastAsia="Times New Roman" w:hAnsi="Times New Roman" w:cs="Times New Roman"/>
          <w:b/>
          <w:bCs/>
          <w:sz w:val="28"/>
          <w:szCs w:val="28"/>
        </w:rPr>
      </w:pPr>
      <w:r w:rsidRPr="0036195C">
        <w:rPr>
          <w:rFonts w:ascii="Times New Roman" w:eastAsia="Times New Roman" w:hAnsi="Times New Roman" w:cs="Times New Roman"/>
          <w:b/>
          <w:bCs/>
          <w:sz w:val="28"/>
          <w:szCs w:val="28"/>
        </w:rPr>
        <w:t>I. TỔ CHỨC THỰC HIỆN ĐÁNH GIÁ</w:t>
      </w:r>
    </w:p>
    <w:p w14:paraId="4D262103" w14:textId="77777777" w:rsidR="00CD27B4" w:rsidRPr="0036195C" w:rsidRDefault="00CD27B4" w:rsidP="00EA5420">
      <w:pPr>
        <w:spacing w:before="120" w:after="120" w:line="240" w:lineRule="auto"/>
        <w:ind w:firstLine="709"/>
        <w:rPr>
          <w:rFonts w:ascii="Times New Roman" w:eastAsia="Times New Roman" w:hAnsi="Times New Roman" w:cs="Times New Roman"/>
          <w:sz w:val="28"/>
          <w:szCs w:val="28"/>
        </w:rPr>
      </w:pPr>
      <w:r w:rsidRPr="0036195C">
        <w:rPr>
          <w:rFonts w:ascii="Times New Roman" w:eastAsia="Times New Roman" w:hAnsi="Times New Roman" w:cs="Times New Roman"/>
          <w:b/>
          <w:bCs/>
          <w:sz w:val="28"/>
          <w:szCs w:val="28"/>
        </w:rPr>
        <w:t xml:space="preserve">1. Bối cảnh xây dựng dự thảo </w:t>
      </w:r>
      <w:r w:rsidR="00C260F2" w:rsidRPr="0036195C">
        <w:rPr>
          <w:rFonts w:ascii="Times New Roman" w:eastAsia="Times New Roman" w:hAnsi="Times New Roman" w:cs="Times New Roman"/>
          <w:b/>
          <w:bCs/>
          <w:sz w:val="28"/>
          <w:szCs w:val="28"/>
        </w:rPr>
        <w:t>Quyết định</w:t>
      </w:r>
    </w:p>
    <w:p w14:paraId="4ACD3C97" w14:textId="0AC7A50D" w:rsidR="009272ED" w:rsidRPr="0036195C" w:rsidRDefault="00CD27B4" w:rsidP="00EA5420">
      <w:pPr>
        <w:spacing w:before="120" w:after="120" w:line="240" w:lineRule="auto"/>
        <w:ind w:firstLine="709"/>
        <w:jc w:val="both"/>
        <w:rPr>
          <w:rFonts w:ascii="Times New Roman" w:eastAsia="Times New Roman" w:hAnsi="Times New Roman" w:cs="Times New Roman"/>
          <w:sz w:val="28"/>
          <w:szCs w:val="28"/>
        </w:rPr>
      </w:pPr>
      <w:r w:rsidRPr="0036195C">
        <w:rPr>
          <w:rFonts w:ascii="Times New Roman" w:eastAsia="Times New Roman" w:hAnsi="Times New Roman" w:cs="Times New Roman"/>
          <w:sz w:val="28"/>
          <w:szCs w:val="28"/>
        </w:rPr>
        <w:t xml:space="preserve">Dự thảo </w:t>
      </w:r>
      <w:r w:rsidR="00C260F2" w:rsidRPr="0036195C">
        <w:rPr>
          <w:rFonts w:ascii="Times New Roman" w:eastAsia="Times New Roman" w:hAnsi="Times New Roman" w:cs="Times New Roman"/>
          <w:sz w:val="28"/>
          <w:szCs w:val="28"/>
        </w:rPr>
        <w:t>Quyết định</w:t>
      </w:r>
      <w:r w:rsidRPr="0036195C">
        <w:rPr>
          <w:rFonts w:ascii="Times New Roman" w:eastAsia="Times New Roman" w:hAnsi="Times New Roman" w:cs="Times New Roman"/>
          <w:sz w:val="28"/>
          <w:szCs w:val="28"/>
        </w:rPr>
        <w:t xml:space="preserve"> </w:t>
      </w:r>
      <w:r w:rsidR="00F34B3C" w:rsidRPr="0036195C">
        <w:rPr>
          <w:rFonts w:ascii="Times New Roman" w:eastAsia="Times New Roman" w:hAnsi="Times New Roman" w:cs="Times New Roman"/>
          <w:sz w:val="28"/>
          <w:szCs w:val="28"/>
        </w:rPr>
        <w:t>được xây dựng nhằm tr</w:t>
      </w:r>
      <w:r w:rsidR="00C260F2" w:rsidRPr="0036195C">
        <w:rPr>
          <w:rFonts w:ascii="Times New Roman" w:eastAsia="Times New Roman" w:hAnsi="Times New Roman" w:cs="Times New Roman"/>
          <w:sz w:val="28"/>
          <w:szCs w:val="28"/>
        </w:rPr>
        <w:t xml:space="preserve">iển khai thực hiện quy định tại điểm </w:t>
      </w:r>
      <w:r w:rsidR="008A5D76" w:rsidRPr="0036195C">
        <w:rPr>
          <w:rFonts w:ascii="Times New Roman" w:eastAsia="Times New Roman" w:hAnsi="Times New Roman" w:cs="Times New Roman"/>
          <w:sz w:val="28"/>
          <w:szCs w:val="28"/>
        </w:rPr>
        <w:t>đ khoản 3 Điều 28 Luật Phát triển đô thị số …/QH16</w:t>
      </w:r>
      <w:r w:rsidR="009272ED" w:rsidRPr="0036195C">
        <w:rPr>
          <w:rFonts w:ascii="Times New Roman" w:eastAsia="Times New Roman" w:hAnsi="Times New Roman" w:cs="Times New Roman"/>
          <w:sz w:val="28"/>
          <w:szCs w:val="28"/>
        </w:rPr>
        <w:t>:</w:t>
      </w:r>
    </w:p>
    <w:p w14:paraId="3E9A5827" w14:textId="53433916" w:rsidR="00C260F2" w:rsidRPr="0036195C" w:rsidRDefault="00C260F2" w:rsidP="00EA5420">
      <w:pPr>
        <w:widowControl w:val="0"/>
        <w:numPr>
          <w:ilvl w:val="0"/>
          <w:numId w:val="4"/>
        </w:numPr>
        <w:tabs>
          <w:tab w:val="left" w:pos="851"/>
        </w:tabs>
        <w:spacing w:before="120" w:after="120" w:line="240" w:lineRule="auto"/>
        <w:ind w:left="0" w:firstLine="709"/>
        <w:jc w:val="both"/>
        <w:rPr>
          <w:rFonts w:ascii="Times New Roman" w:hAnsi="Times New Roman"/>
          <w:sz w:val="28"/>
          <w:szCs w:val="28"/>
        </w:rPr>
      </w:pPr>
      <w:r w:rsidRPr="0036195C">
        <w:rPr>
          <w:rFonts w:ascii="Times New Roman" w:hAnsi="Times New Roman"/>
          <w:sz w:val="28"/>
          <w:szCs w:val="28"/>
        </w:rPr>
        <w:t xml:space="preserve">Điểm </w:t>
      </w:r>
      <w:r w:rsidR="008A5D76" w:rsidRPr="0036195C">
        <w:rPr>
          <w:rFonts w:ascii="Times New Roman" w:hAnsi="Times New Roman"/>
          <w:sz w:val="28"/>
          <w:szCs w:val="28"/>
        </w:rPr>
        <w:t xml:space="preserve">đ khoản 3 Điều 28 </w:t>
      </w:r>
      <w:r w:rsidRPr="0036195C">
        <w:rPr>
          <w:rFonts w:ascii="Times New Roman" w:hAnsi="Times New Roman"/>
          <w:sz w:val="28"/>
          <w:szCs w:val="28"/>
        </w:rPr>
        <w:t>quy định:</w:t>
      </w:r>
    </w:p>
    <w:p w14:paraId="6049038C" w14:textId="77777777" w:rsidR="008A5D76" w:rsidRPr="0036195C" w:rsidRDefault="00C260F2" w:rsidP="008A5D76">
      <w:pPr>
        <w:widowControl w:val="0"/>
        <w:spacing w:before="120" w:after="120" w:line="240" w:lineRule="auto"/>
        <w:ind w:firstLine="709"/>
        <w:jc w:val="both"/>
        <w:rPr>
          <w:rFonts w:ascii="Times New Roman" w:hAnsi="Times New Roman"/>
          <w:b/>
          <w:bCs/>
          <w:i/>
          <w:sz w:val="28"/>
          <w:szCs w:val="28"/>
        </w:rPr>
      </w:pPr>
      <w:bookmarkStart w:id="0" w:name="dieu_8"/>
      <w:r w:rsidRPr="0036195C">
        <w:rPr>
          <w:rFonts w:ascii="Times New Roman" w:hAnsi="Times New Roman"/>
          <w:b/>
          <w:bCs/>
          <w:i/>
          <w:sz w:val="28"/>
          <w:szCs w:val="28"/>
        </w:rPr>
        <w:t>“</w:t>
      </w:r>
      <w:bookmarkEnd w:id="0"/>
      <w:r w:rsidR="008A5D76" w:rsidRPr="0036195C">
        <w:rPr>
          <w:rFonts w:ascii="Times New Roman" w:hAnsi="Times New Roman"/>
          <w:b/>
          <w:bCs/>
          <w:i/>
          <w:sz w:val="28"/>
          <w:szCs w:val="28"/>
        </w:rPr>
        <w:t>Điều 28. Phát triển khoa học, công nghệ, đổi mới sáng tạo và chuyển đổi số</w:t>
      </w:r>
    </w:p>
    <w:p w14:paraId="5BA7D19E" w14:textId="07070674" w:rsidR="008A5D76" w:rsidRPr="0036195C" w:rsidRDefault="008A5D76" w:rsidP="008A5D76">
      <w:pPr>
        <w:widowControl w:val="0"/>
        <w:spacing w:before="120" w:after="120" w:line="240" w:lineRule="auto"/>
        <w:ind w:firstLine="709"/>
        <w:jc w:val="both"/>
        <w:rPr>
          <w:rFonts w:ascii="Times New Roman" w:hAnsi="Times New Roman"/>
          <w:i/>
          <w:sz w:val="28"/>
          <w:szCs w:val="28"/>
        </w:rPr>
      </w:pPr>
      <w:r w:rsidRPr="0036195C">
        <w:rPr>
          <w:rFonts w:ascii="Times New Roman" w:hAnsi="Times New Roman"/>
          <w:i/>
          <w:sz w:val="28"/>
          <w:szCs w:val="28"/>
        </w:rPr>
        <w:t>…</w:t>
      </w:r>
    </w:p>
    <w:p w14:paraId="6C19F7C2" w14:textId="000F07B8" w:rsidR="008A5D76" w:rsidRPr="0036195C" w:rsidRDefault="008A5D76" w:rsidP="008A5D76">
      <w:pPr>
        <w:widowControl w:val="0"/>
        <w:spacing w:before="120" w:after="120" w:line="240" w:lineRule="auto"/>
        <w:ind w:firstLine="709"/>
        <w:jc w:val="both"/>
        <w:rPr>
          <w:rFonts w:ascii="Times New Roman" w:hAnsi="Times New Roman"/>
          <w:i/>
          <w:sz w:val="28"/>
          <w:szCs w:val="28"/>
        </w:rPr>
      </w:pPr>
      <w:r w:rsidRPr="0036195C">
        <w:rPr>
          <w:rFonts w:ascii="Times New Roman" w:hAnsi="Times New Roman"/>
          <w:i/>
          <w:sz w:val="28"/>
          <w:szCs w:val="28"/>
        </w:rPr>
        <w:t>3. Ủy ban nhân dân Thành phố có thẩm quyền:</w:t>
      </w:r>
    </w:p>
    <w:p w14:paraId="3DF25B9F" w14:textId="6328CCC1" w:rsidR="008A5D76" w:rsidRPr="0036195C" w:rsidRDefault="008A5D76" w:rsidP="008A5D76">
      <w:pPr>
        <w:widowControl w:val="0"/>
        <w:spacing w:before="120" w:after="120" w:line="240" w:lineRule="auto"/>
        <w:ind w:firstLine="709"/>
        <w:jc w:val="both"/>
        <w:rPr>
          <w:rFonts w:ascii="Times New Roman" w:hAnsi="Times New Roman"/>
          <w:i/>
          <w:sz w:val="28"/>
          <w:szCs w:val="28"/>
        </w:rPr>
      </w:pPr>
      <w:r w:rsidRPr="0036195C">
        <w:rPr>
          <w:rFonts w:ascii="Times New Roman" w:hAnsi="Times New Roman"/>
          <w:i/>
          <w:sz w:val="28"/>
          <w:szCs w:val="28"/>
        </w:rPr>
        <w:t>…</w:t>
      </w:r>
    </w:p>
    <w:p w14:paraId="3B42CEE1" w14:textId="40E8CC4C" w:rsidR="008A5D76" w:rsidRPr="0036195C" w:rsidRDefault="008A5D76" w:rsidP="008A5D76">
      <w:pPr>
        <w:widowControl w:val="0"/>
        <w:spacing w:before="120" w:after="120" w:line="240" w:lineRule="auto"/>
        <w:ind w:firstLine="709"/>
        <w:jc w:val="both"/>
        <w:rPr>
          <w:rFonts w:ascii="Times New Roman" w:hAnsi="Times New Roman"/>
          <w:i/>
          <w:sz w:val="28"/>
          <w:szCs w:val="28"/>
        </w:rPr>
      </w:pPr>
      <w:r w:rsidRPr="0036195C">
        <w:rPr>
          <w:rFonts w:ascii="Times New Roman" w:hAnsi="Times New Roman"/>
          <w:i/>
          <w:sz w:val="28"/>
          <w:szCs w:val="28"/>
        </w:rPr>
        <w:t>đ) Ban hành quy chuẩn kỹ thuật, công bố tiêu chuẩn trong các lĩnh vực cần có mức yêu cầu cao hơn hoặc chưa có quy chuẩn kỹ thuật, tiêu chuẩn quốc gia; lựa chọn, công nhận, áp dụng tiêu chuẩn tiên tiến, hiện đại của nước ngoài, khu vực, quốc tế.</w:t>
      </w:r>
    </w:p>
    <w:p w14:paraId="365DA912" w14:textId="3BF11970" w:rsidR="00C260F2" w:rsidRPr="0036195C" w:rsidRDefault="008A5D76" w:rsidP="008A5D76">
      <w:pPr>
        <w:widowControl w:val="0"/>
        <w:spacing w:before="120" w:after="120" w:line="240" w:lineRule="auto"/>
        <w:ind w:firstLine="709"/>
        <w:jc w:val="both"/>
        <w:rPr>
          <w:rFonts w:ascii="Times New Roman" w:eastAsia="Times New Roman" w:hAnsi="Times New Roman" w:cs="Times New Roman"/>
          <w:i/>
          <w:sz w:val="28"/>
          <w:szCs w:val="28"/>
        </w:rPr>
      </w:pPr>
      <w:r w:rsidRPr="0036195C">
        <w:rPr>
          <w:rFonts w:ascii="Times New Roman" w:hAnsi="Times New Roman"/>
          <w:i/>
          <w:sz w:val="28"/>
          <w:szCs w:val="28"/>
        </w:rPr>
        <w:t xml:space="preserve">Việc thực hiện quy định tại điểm này phải bảo đảm liên thông, kết nối kỹ thuật, </w:t>
      </w:r>
      <w:r w:rsidRPr="0036195C">
        <w:rPr>
          <w:rFonts w:ascii="Times New Roman" w:hAnsi="Times New Roman"/>
          <w:i/>
          <w:sz w:val="28"/>
          <w:szCs w:val="28"/>
        </w:rPr>
        <w:lastRenderedPageBreak/>
        <w:t>quản lý dữ liệu với cơ quan quản lý nhà nước ở trung ương, địa phương khác và hệ thống quy chuẩn kỹ thuật, tiêu chuẩn quốc gia; không tạo rào cản đối với hoạt động sản xuất, kinh doanh và thương mại;</w:t>
      </w:r>
      <w:r w:rsidR="0036195C">
        <w:rPr>
          <w:rFonts w:ascii="Times New Roman" w:hAnsi="Times New Roman"/>
          <w:i/>
          <w:sz w:val="28"/>
          <w:szCs w:val="28"/>
        </w:rPr>
        <w:t>”</w:t>
      </w:r>
    </w:p>
    <w:p w14:paraId="422BE4DE" w14:textId="47771C54" w:rsidR="00CD27B4" w:rsidRPr="0036195C" w:rsidRDefault="009272ED" w:rsidP="00EA5420">
      <w:pPr>
        <w:spacing w:before="120" w:after="120" w:line="240" w:lineRule="auto"/>
        <w:ind w:firstLine="709"/>
        <w:jc w:val="both"/>
        <w:rPr>
          <w:rFonts w:ascii="Times New Roman" w:eastAsia="Times New Roman" w:hAnsi="Times New Roman" w:cs="Times New Roman"/>
          <w:sz w:val="28"/>
          <w:szCs w:val="28"/>
        </w:rPr>
      </w:pPr>
      <w:r w:rsidRPr="0036195C">
        <w:rPr>
          <w:rFonts w:ascii="Times New Roman" w:eastAsia="Times New Roman" w:hAnsi="Times New Roman" w:cs="Times New Roman"/>
          <w:sz w:val="28"/>
          <w:szCs w:val="28"/>
        </w:rPr>
        <w:t xml:space="preserve">và </w:t>
      </w:r>
      <w:r w:rsidR="00C260F2" w:rsidRPr="0036195C">
        <w:rPr>
          <w:rFonts w:ascii="Times New Roman" w:eastAsia="Times New Roman" w:hAnsi="Times New Roman" w:cs="Times New Roman"/>
          <w:sz w:val="28"/>
          <w:szCs w:val="28"/>
        </w:rPr>
        <w:t xml:space="preserve">điểm </w:t>
      </w:r>
      <w:r w:rsidR="008A5D76" w:rsidRPr="0036195C">
        <w:rPr>
          <w:rFonts w:ascii="Times New Roman" w:eastAsia="Times New Roman" w:hAnsi="Times New Roman" w:cs="Times New Roman"/>
          <w:sz w:val="28"/>
          <w:szCs w:val="28"/>
        </w:rPr>
        <w:t>b khoản 2 Điều 6 Luật Phát triển đô thị số …/QH16</w:t>
      </w:r>
      <w:r w:rsidR="00EE66F5" w:rsidRPr="0036195C">
        <w:rPr>
          <w:rFonts w:ascii="Times New Roman" w:eastAsia="Times New Roman" w:hAnsi="Times New Roman" w:cs="Times New Roman"/>
          <w:sz w:val="28"/>
          <w:szCs w:val="28"/>
        </w:rPr>
        <w:t>:</w:t>
      </w:r>
    </w:p>
    <w:p w14:paraId="018BAA2D" w14:textId="77777777" w:rsidR="008A5D76" w:rsidRPr="0036195C" w:rsidRDefault="00CD27B4" w:rsidP="008A5D76">
      <w:pPr>
        <w:widowControl w:val="0"/>
        <w:spacing w:before="120" w:after="120" w:line="240" w:lineRule="auto"/>
        <w:ind w:firstLine="709"/>
        <w:rPr>
          <w:rFonts w:ascii="Times New Roman" w:eastAsia="Times New Roman" w:hAnsi="Times New Roman"/>
          <w:i/>
          <w:sz w:val="28"/>
          <w:szCs w:val="28"/>
        </w:rPr>
      </w:pPr>
      <w:r w:rsidRPr="0036195C">
        <w:rPr>
          <w:rFonts w:ascii="Times New Roman" w:eastAsia="Times New Roman" w:hAnsi="Times New Roman" w:cs="Times New Roman"/>
          <w:i/>
          <w:iCs/>
          <w:sz w:val="28"/>
          <w:szCs w:val="28"/>
        </w:rPr>
        <w:t>“</w:t>
      </w:r>
      <w:r w:rsidR="008A5D76" w:rsidRPr="0036195C">
        <w:rPr>
          <w:rFonts w:ascii="Times New Roman" w:eastAsia="Times New Roman" w:hAnsi="Times New Roman"/>
          <w:b/>
          <w:i/>
          <w:sz w:val="28"/>
          <w:szCs w:val="28"/>
        </w:rPr>
        <w:t>Điều 6.  Xây dựng, ban hành văn bản quy phạm pháp luật</w:t>
      </w:r>
    </w:p>
    <w:p w14:paraId="660C3FE3" w14:textId="77777777" w:rsidR="008A5D76" w:rsidRPr="0036195C" w:rsidRDefault="008A5D76" w:rsidP="008A5D76">
      <w:pPr>
        <w:widowControl w:val="0"/>
        <w:spacing w:before="120" w:after="120" w:line="240" w:lineRule="auto"/>
        <w:ind w:firstLine="709"/>
        <w:rPr>
          <w:rFonts w:ascii="Times New Roman" w:eastAsia="Times New Roman" w:hAnsi="Times New Roman"/>
          <w:i/>
          <w:sz w:val="28"/>
          <w:szCs w:val="28"/>
        </w:rPr>
      </w:pPr>
      <w:r w:rsidRPr="0036195C">
        <w:rPr>
          <w:rFonts w:ascii="Times New Roman" w:eastAsia="Times New Roman" w:hAnsi="Times New Roman"/>
          <w:i/>
          <w:sz w:val="28"/>
          <w:szCs w:val="28"/>
        </w:rPr>
        <w:t>…</w:t>
      </w:r>
    </w:p>
    <w:p w14:paraId="7EFBC280" w14:textId="77777777" w:rsidR="008A5D76" w:rsidRPr="0036195C" w:rsidRDefault="008A5D76" w:rsidP="008A5D76">
      <w:pPr>
        <w:widowControl w:val="0"/>
        <w:spacing w:before="120" w:after="120" w:line="240" w:lineRule="auto"/>
        <w:ind w:firstLine="709"/>
        <w:rPr>
          <w:rFonts w:ascii="Times New Roman" w:eastAsia="Times New Roman" w:hAnsi="Times New Roman"/>
          <w:i/>
          <w:sz w:val="28"/>
          <w:szCs w:val="28"/>
        </w:rPr>
      </w:pPr>
      <w:r w:rsidRPr="0036195C">
        <w:rPr>
          <w:rFonts w:ascii="Times New Roman" w:eastAsia="Times New Roman" w:hAnsi="Times New Roman"/>
          <w:i/>
          <w:sz w:val="28"/>
          <w:szCs w:val="28"/>
        </w:rPr>
        <w:t xml:space="preserve">2. Khi thực hiện nhiệm vụ, quyền hạn của chính quyền địa phương theo quy định của pháp luật, Hội đồng nhân dân, </w:t>
      </w:r>
      <w:r w:rsidRPr="0036195C">
        <w:rPr>
          <w:rFonts w:ascii="Times New Roman" w:eastAsia="Times New Roman" w:hAnsi="Times New Roman"/>
          <w:i/>
          <w:sz w:val="28"/>
          <w:szCs w:val="28"/>
          <w:u w:val="single"/>
        </w:rPr>
        <w:t>Ủy ban nhân dân</w:t>
      </w:r>
      <w:r w:rsidRPr="0036195C">
        <w:rPr>
          <w:rFonts w:ascii="Times New Roman" w:eastAsia="Times New Roman" w:hAnsi="Times New Roman"/>
          <w:i/>
          <w:sz w:val="28"/>
          <w:szCs w:val="28"/>
        </w:rPr>
        <w:t xml:space="preserve">, Chủ tịch Ủy ban nhân dân Thành phố </w:t>
      </w:r>
      <w:r w:rsidRPr="0036195C">
        <w:rPr>
          <w:rFonts w:ascii="Times New Roman" w:eastAsia="Times New Roman" w:hAnsi="Times New Roman"/>
          <w:i/>
          <w:sz w:val="28"/>
          <w:szCs w:val="28"/>
          <w:u w:val="single"/>
        </w:rPr>
        <w:t>được ban hành văn bản quy phạm pháp luật để</w:t>
      </w:r>
      <w:r w:rsidRPr="0036195C">
        <w:rPr>
          <w:rFonts w:ascii="Times New Roman" w:eastAsia="Times New Roman" w:hAnsi="Times New Roman"/>
          <w:i/>
          <w:sz w:val="28"/>
          <w:szCs w:val="28"/>
        </w:rPr>
        <w:t>:</w:t>
      </w:r>
    </w:p>
    <w:p w14:paraId="1B61A868" w14:textId="77777777" w:rsidR="008A5D76" w:rsidRPr="0036195C" w:rsidRDefault="008A5D76" w:rsidP="008A5D76">
      <w:pPr>
        <w:widowControl w:val="0"/>
        <w:spacing w:before="120" w:after="120" w:line="240" w:lineRule="auto"/>
        <w:ind w:firstLine="709"/>
        <w:rPr>
          <w:rFonts w:ascii="Times New Roman" w:eastAsia="Times New Roman" w:hAnsi="Times New Roman"/>
          <w:i/>
          <w:sz w:val="28"/>
          <w:szCs w:val="28"/>
        </w:rPr>
      </w:pPr>
      <w:r w:rsidRPr="0036195C">
        <w:rPr>
          <w:rFonts w:ascii="Times New Roman" w:eastAsia="Times New Roman" w:hAnsi="Times New Roman"/>
          <w:i/>
          <w:sz w:val="28"/>
          <w:szCs w:val="28"/>
        </w:rPr>
        <w:t>…</w:t>
      </w:r>
    </w:p>
    <w:p w14:paraId="7605E744" w14:textId="03FB1935" w:rsidR="00CD27B4" w:rsidRPr="0036195C" w:rsidRDefault="008A5D76" w:rsidP="008A5D76">
      <w:pPr>
        <w:widowControl w:val="0"/>
        <w:spacing w:before="120" w:after="120" w:line="240" w:lineRule="auto"/>
        <w:ind w:firstLine="709"/>
        <w:rPr>
          <w:rFonts w:ascii="Times New Roman" w:eastAsia="Times New Roman" w:hAnsi="Times New Roman" w:cs="Times New Roman"/>
          <w:sz w:val="28"/>
          <w:szCs w:val="28"/>
        </w:rPr>
      </w:pPr>
      <w:r w:rsidRPr="0036195C">
        <w:rPr>
          <w:rFonts w:ascii="Times New Roman" w:eastAsia="Times New Roman" w:hAnsi="Times New Roman"/>
          <w:i/>
          <w:sz w:val="28"/>
          <w:szCs w:val="28"/>
        </w:rPr>
        <w:t>b) Quy định biện pháp đặc thù phù hợp với yêu cầu phát triển Thành phố để tổ chức, hướng dẫn thi hành luật, nghị quyết của Quốc hội mà khác hoặc chưa có quy định của Chính phủ, Thủ tướng Chính phủ, các Bộ, cơ quan ngang Bộ</w:t>
      </w:r>
      <w:r w:rsidR="00C260F2" w:rsidRPr="0036195C">
        <w:rPr>
          <w:rFonts w:ascii="Times New Roman" w:eastAsia="Times New Roman" w:hAnsi="Times New Roman"/>
          <w:i/>
          <w:sz w:val="28"/>
          <w:szCs w:val="28"/>
        </w:rPr>
        <w:t>”</w:t>
      </w:r>
      <w:r w:rsidR="00164DA1" w:rsidRPr="0036195C">
        <w:rPr>
          <w:rFonts w:ascii="Times New Roman" w:eastAsia="Times New Roman" w:hAnsi="Times New Roman" w:cs="Times New Roman"/>
          <w:i/>
          <w:iCs/>
          <w:sz w:val="28"/>
          <w:szCs w:val="28"/>
        </w:rPr>
        <w:t>;</w:t>
      </w:r>
    </w:p>
    <w:p w14:paraId="5B86026E" w14:textId="7D45A9FC" w:rsidR="00742618" w:rsidRPr="0036195C" w:rsidRDefault="00E11D84" w:rsidP="00EA5420">
      <w:pPr>
        <w:spacing w:before="120" w:after="120" w:line="240" w:lineRule="auto"/>
        <w:ind w:firstLine="709"/>
        <w:jc w:val="both"/>
        <w:rPr>
          <w:rFonts w:ascii="Times New Roman" w:eastAsia="Times New Roman" w:hAnsi="Times New Roman" w:cs="Times New Roman"/>
          <w:sz w:val="28"/>
          <w:szCs w:val="28"/>
        </w:rPr>
      </w:pPr>
      <w:r w:rsidRPr="00E11D84">
        <w:rPr>
          <w:rFonts w:ascii="Times New Roman" w:eastAsia="Times New Roman" w:hAnsi="Times New Roman" w:cs="Times New Roman"/>
          <w:sz w:val="28"/>
          <w:szCs w:val="28"/>
        </w:rPr>
        <w:t>Việc ban hành Quyết định nhằm cụ thể hóa các quy định của Trung ương về xây dựng, ban hành quy chuẩn kỹ thuật; công bố tiêu chuẩn; lựa chọn, công nhận và áp dụng tiêu chuẩn tiên tiến của quốc tế, khu vực và nước ngoài phục vụ công tác quản lý, đầu tư phát triển và cung ứng dịch vụ đô thị trên địa bàn Thành phố Hồ Chí Minh. Đồng thời, Quyết định góp phần triển khai các chủ trương, định hướng tại Nghị quyết số 57-NQ/TW ngày 22 tháng 12 năm 2024 của Bộ Chính trị về đột phá phát triển khoa học, công nghệ, đổi mới sáng tạo và chuyển đổi số quốc gia thông qua việc hoàn thiện thể chế, tạo cơ sở pháp lý để thúc đẩy nghiên cứu, tiếp nhận và áp dụng các tiêu chuẩn, quy chuẩn tiên tiến trong quản lý, đầu tư phát triển và cung ứng dịch vụ đô thị, góp phần nâng cao hiệu lực, hiệu quả quản lý nhà nước và thúc đẩy phát triển kinh tế - xã hội của Thành phố Hồ Chí Minh</w:t>
      </w:r>
      <w:r w:rsidR="0093599B" w:rsidRPr="0036195C">
        <w:rPr>
          <w:rFonts w:ascii="Times New Roman" w:eastAsia="Times New Roman" w:hAnsi="Times New Roman" w:cs="Times New Roman"/>
          <w:sz w:val="28"/>
          <w:szCs w:val="28"/>
        </w:rPr>
        <w:t>.</w:t>
      </w:r>
    </w:p>
    <w:p w14:paraId="3F181100" w14:textId="77777777" w:rsidR="00CD27B4" w:rsidRPr="0036195C" w:rsidRDefault="00CD27B4" w:rsidP="00EA5420">
      <w:pPr>
        <w:spacing w:before="120" w:after="120" w:line="240" w:lineRule="auto"/>
        <w:ind w:firstLine="709"/>
        <w:jc w:val="both"/>
        <w:rPr>
          <w:rFonts w:ascii="Times New Roman" w:eastAsia="Times New Roman" w:hAnsi="Times New Roman" w:cs="Times New Roman"/>
          <w:sz w:val="28"/>
          <w:szCs w:val="28"/>
        </w:rPr>
      </w:pPr>
      <w:r w:rsidRPr="0036195C">
        <w:rPr>
          <w:rFonts w:ascii="Times New Roman" w:eastAsia="Times New Roman" w:hAnsi="Times New Roman" w:cs="Times New Roman"/>
          <w:b/>
          <w:bCs/>
          <w:sz w:val="28"/>
          <w:szCs w:val="28"/>
        </w:rPr>
        <w:t>2. Mục đích, yêu cầu đánh giá</w:t>
      </w:r>
    </w:p>
    <w:p w14:paraId="1950FB14" w14:textId="755B6DBE" w:rsidR="00DE189E" w:rsidRPr="0036195C" w:rsidRDefault="00DE189E" w:rsidP="00EA5420">
      <w:pPr>
        <w:spacing w:before="120" w:after="120" w:line="240" w:lineRule="auto"/>
        <w:ind w:firstLine="709"/>
        <w:jc w:val="both"/>
        <w:rPr>
          <w:rFonts w:ascii="Times New Roman" w:eastAsia="Times New Roman" w:hAnsi="Times New Roman" w:cs="Times New Roman"/>
          <w:sz w:val="28"/>
          <w:szCs w:val="28"/>
        </w:rPr>
      </w:pPr>
      <w:r w:rsidRPr="0036195C">
        <w:rPr>
          <w:rFonts w:ascii="Times New Roman" w:eastAsia="Times New Roman" w:hAnsi="Times New Roman" w:cs="Times New Roman"/>
          <w:sz w:val="28"/>
          <w:szCs w:val="28"/>
        </w:rPr>
        <w:t xml:space="preserve">Rà soát và đánh giá khả năng làm phát sinh thủ tục hành chính; các nội dung của dự thảo tác động đến việc phân quyền, phân cấp, việc ứng dụng, thúc đẩy phát triển khoa học, công nghệ, việc bảo đảm bình đẳng giới, việc thực hiện chính sách dân tộc trong dự thảo </w:t>
      </w:r>
      <w:r w:rsidR="006141E6" w:rsidRPr="0036195C">
        <w:rPr>
          <w:rFonts w:ascii="Times New Roman" w:eastAsia="Times New Roman" w:hAnsi="Times New Roman" w:cs="Times New Roman"/>
          <w:sz w:val="28"/>
          <w:szCs w:val="28"/>
        </w:rPr>
        <w:t>Quyết định ban hành Quy định về xây dựng, ban hành quy chuẩn kỹ thuật; công bố tiêu chuẩn; lựa chọn, công nhận và áp dụng tiêu chuẩn tiên tiến của quốc tế, khu vực và nước ngoài phục vụ công tác quản lý, đầu tư phát triển và cung ứng dịch vụ đô thị trên địa bàn Thành phố Hồ Chí Minh</w:t>
      </w:r>
      <w:r w:rsidRPr="0036195C">
        <w:rPr>
          <w:rFonts w:ascii="Times New Roman" w:eastAsia="Times New Roman" w:hAnsi="Times New Roman" w:cs="Times New Roman"/>
          <w:sz w:val="28"/>
          <w:szCs w:val="28"/>
        </w:rPr>
        <w:t>.</w:t>
      </w:r>
    </w:p>
    <w:p w14:paraId="52BCEC15" w14:textId="77777777" w:rsidR="00CD27B4" w:rsidRPr="0036195C" w:rsidRDefault="00CD27B4" w:rsidP="00EA5420">
      <w:pPr>
        <w:spacing w:before="120" w:after="120" w:line="240" w:lineRule="auto"/>
        <w:ind w:firstLine="709"/>
        <w:jc w:val="both"/>
        <w:outlineLvl w:val="3"/>
        <w:rPr>
          <w:rFonts w:ascii="Times New Roman" w:eastAsia="Times New Roman" w:hAnsi="Times New Roman" w:cs="Times New Roman"/>
          <w:b/>
          <w:bCs/>
          <w:sz w:val="28"/>
          <w:szCs w:val="28"/>
        </w:rPr>
      </w:pPr>
      <w:r w:rsidRPr="0036195C">
        <w:rPr>
          <w:rFonts w:ascii="Times New Roman" w:eastAsia="Times New Roman" w:hAnsi="Times New Roman" w:cs="Times New Roman"/>
          <w:b/>
          <w:bCs/>
          <w:sz w:val="28"/>
          <w:szCs w:val="28"/>
        </w:rPr>
        <w:t>II. KẾT QUẢ ĐÁNH GIÁ</w:t>
      </w:r>
    </w:p>
    <w:p w14:paraId="34B9B5D9" w14:textId="77777777" w:rsidR="00CD27B4" w:rsidRPr="0036195C" w:rsidRDefault="00CD27B4" w:rsidP="00EA5420">
      <w:pPr>
        <w:spacing w:before="120" w:after="120" w:line="240" w:lineRule="auto"/>
        <w:ind w:firstLine="709"/>
        <w:jc w:val="both"/>
        <w:rPr>
          <w:rFonts w:ascii="Times New Roman" w:eastAsia="Times New Roman" w:hAnsi="Times New Roman" w:cs="Times New Roman"/>
          <w:sz w:val="28"/>
          <w:szCs w:val="28"/>
        </w:rPr>
      </w:pPr>
      <w:r w:rsidRPr="0036195C">
        <w:rPr>
          <w:rFonts w:ascii="Times New Roman" w:eastAsia="Times New Roman" w:hAnsi="Times New Roman" w:cs="Times New Roman"/>
          <w:b/>
          <w:bCs/>
          <w:sz w:val="28"/>
          <w:szCs w:val="28"/>
        </w:rPr>
        <w:t>1. Đánh giá thủ tục hành chính</w:t>
      </w:r>
    </w:p>
    <w:p w14:paraId="4CDEE085" w14:textId="54320CD7" w:rsidR="00F8164E" w:rsidRDefault="00164DA1" w:rsidP="008D5B0A">
      <w:pPr>
        <w:spacing w:before="120" w:after="120" w:line="240" w:lineRule="auto"/>
        <w:ind w:firstLine="709"/>
        <w:jc w:val="both"/>
        <w:rPr>
          <w:rFonts w:ascii="Times New Roman" w:eastAsia="Times New Roman" w:hAnsi="Times New Roman" w:cs="Times New Roman"/>
          <w:sz w:val="28"/>
          <w:szCs w:val="28"/>
        </w:rPr>
      </w:pPr>
      <w:r w:rsidRPr="0036195C">
        <w:rPr>
          <w:rFonts w:ascii="Times New Roman" w:eastAsia="Times New Roman" w:hAnsi="Times New Roman" w:cs="Times New Roman"/>
          <w:sz w:val="28"/>
          <w:szCs w:val="28"/>
        </w:rPr>
        <w:t xml:space="preserve">Quyết định ban hành Quy định về xây dựng, ban hành quy chuẩn kỹ thuật; công bố tiêu chuẩn; lựa chọn, công nhận và áp dụng tiêu chuẩn tiên tiến của quốc tế, khu vực và nước ngoài phục vụ công tác quản lý, đầu tư phát triển và cung ứng dịch </w:t>
      </w:r>
      <w:r w:rsidRPr="0036195C">
        <w:rPr>
          <w:rFonts w:ascii="Times New Roman" w:eastAsia="Times New Roman" w:hAnsi="Times New Roman" w:cs="Times New Roman"/>
          <w:sz w:val="28"/>
          <w:szCs w:val="28"/>
        </w:rPr>
        <w:lastRenderedPageBreak/>
        <w:t>vụ đô thị trên địa bàn Thành phố Hồ Chí Minh</w:t>
      </w:r>
      <w:r w:rsidR="00131745" w:rsidRPr="0036195C">
        <w:rPr>
          <w:rFonts w:ascii="Times New Roman" w:eastAsia="Times New Roman" w:hAnsi="Times New Roman" w:cs="Times New Roman"/>
          <w:sz w:val="28"/>
          <w:szCs w:val="28"/>
        </w:rPr>
        <w:t xml:space="preserve"> theo quy định tại </w:t>
      </w:r>
      <w:r w:rsidR="006B672D" w:rsidRPr="0036195C">
        <w:rPr>
          <w:rFonts w:ascii="Times New Roman" w:eastAsia="Times New Roman" w:hAnsi="Times New Roman" w:cs="Times New Roman"/>
          <w:sz w:val="28"/>
          <w:szCs w:val="28"/>
        </w:rPr>
        <w:t>Luật Phát triển đô thị</w:t>
      </w:r>
      <w:r w:rsidRPr="0036195C">
        <w:rPr>
          <w:rFonts w:ascii="Times New Roman" w:eastAsia="Times New Roman" w:hAnsi="Times New Roman" w:cs="Times New Roman"/>
          <w:sz w:val="28"/>
          <w:szCs w:val="28"/>
        </w:rPr>
        <w:t xml:space="preserve"> số …/2026/QH16</w:t>
      </w:r>
      <w:r w:rsidR="00131745" w:rsidRPr="0036195C">
        <w:rPr>
          <w:rFonts w:ascii="Times New Roman" w:eastAsia="Times New Roman" w:hAnsi="Times New Roman" w:cs="Times New Roman"/>
          <w:sz w:val="28"/>
          <w:szCs w:val="28"/>
        </w:rPr>
        <w:t>.</w:t>
      </w:r>
      <w:r w:rsidR="008D5B0A">
        <w:rPr>
          <w:rFonts w:ascii="Times New Roman" w:eastAsia="Times New Roman" w:hAnsi="Times New Roman" w:cs="Times New Roman"/>
          <w:sz w:val="28"/>
          <w:szCs w:val="28"/>
        </w:rPr>
        <w:t xml:space="preserve"> </w:t>
      </w:r>
      <w:r w:rsidR="00F8164E" w:rsidRPr="00F8164E">
        <w:rPr>
          <w:rFonts w:ascii="Times New Roman" w:eastAsia="Times New Roman" w:hAnsi="Times New Roman" w:cs="Times New Roman"/>
          <w:sz w:val="28"/>
          <w:szCs w:val="28"/>
        </w:rPr>
        <w:t>Dự thảo Quyết định có quy định về thành phần hồ sơ, trình tự, thủ tục để các cơ quan nhà nước tổ chức thực hiện nhiệm vụ được giao</w:t>
      </w:r>
      <w:r w:rsidR="00826E56">
        <w:rPr>
          <w:rFonts w:ascii="Times New Roman" w:eastAsia="Times New Roman" w:hAnsi="Times New Roman" w:cs="Times New Roman"/>
          <w:sz w:val="28"/>
          <w:szCs w:val="28"/>
        </w:rPr>
        <w:t>. T</w:t>
      </w:r>
      <w:r w:rsidR="00F8164E" w:rsidRPr="00F8164E">
        <w:rPr>
          <w:rFonts w:ascii="Times New Roman" w:eastAsia="Times New Roman" w:hAnsi="Times New Roman" w:cs="Times New Roman"/>
          <w:sz w:val="28"/>
          <w:szCs w:val="28"/>
        </w:rPr>
        <w:t>uy nhiên</w:t>
      </w:r>
      <w:r w:rsidR="00826E56">
        <w:rPr>
          <w:rFonts w:ascii="Times New Roman" w:eastAsia="Times New Roman" w:hAnsi="Times New Roman" w:cs="Times New Roman"/>
          <w:sz w:val="28"/>
          <w:szCs w:val="28"/>
        </w:rPr>
        <w:t xml:space="preserve">, </w:t>
      </w:r>
      <w:r w:rsidR="00F8164E" w:rsidRPr="00F8164E">
        <w:rPr>
          <w:rFonts w:ascii="Times New Roman" w:eastAsia="Times New Roman" w:hAnsi="Times New Roman" w:cs="Times New Roman"/>
          <w:sz w:val="28"/>
          <w:szCs w:val="28"/>
        </w:rPr>
        <w:t>không quy định thủ tục hành chính áp dụng đối với tổ chức, cá nhân theo quy định của pháp luật về kiểm soát thủ tục hành chính. Do đó, dự thảo Quyết định không làm phát sinh thủ tục hành chính mới</w:t>
      </w:r>
      <w:r w:rsidR="00826E56">
        <w:rPr>
          <w:rFonts w:ascii="Times New Roman" w:eastAsia="Times New Roman" w:hAnsi="Times New Roman" w:cs="Times New Roman"/>
          <w:sz w:val="28"/>
          <w:szCs w:val="28"/>
        </w:rPr>
        <w:t>.</w:t>
      </w:r>
    </w:p>
    <w:p w14:paraId="42F7504B" w14:textId="77777777" w:rsidR="00CD27B4" w:rsidRPr="0036195C" w:rsidRDefault="00CD27B4" w:rsidP="00EA5420">
      <w:pPr>
        <w:spacing w:before="120" w:after="120" w:line="240" w:lineRule="auto"/>
        <w:ind w:firstLine="709"/>
        <w:jc w:val="both"/>
        <w:rPr>
          <w:rFonts w:ascii="Times New Roman" w:eastAsia="Times New Roman" w:hAnsi="Times New Roman" w:cs="Times New Roman"/>
          <w:sz w:val="28"/>
          <w:szCs w:val="28"/>
        </w:rPr>
      </w:pPr>
      <w:r w:rsidRPr="0036195C">
        <w:rPr>
          <w:rFonts w:ascii="Times New Roman" w:eastAsia="Times New Roman" w:hAnsi="Times New Roman" w:cs="Times New Roman"/>
          <w:b/>
          <w:bCs/>
          <w:sz w:val="28"/>
          <w:szCs w:val="28"/>
        </w:rPr>
        <w:t>2. Việc phân quyền, phân cấp</w:t>
      </w:r>
      <w:r w:rsidRPr="0036195C">
        <w:rPr>
          <w:rFonts w:ascii="Times New Roman" w:eastAsia="Times New Roman" w:hAnsi="Times New Roman" w:cs="Times New Roman"/>
          <w:sz w:val="28"/>
          <w:szCs w:val="28"/>
        </w:rPr>
        <w:t xml:space="preserve"> </w:t>
      </w:r>
      <w:r w:rsidRPr="0036195C">
        <w:rPr>
          <w:rFonts w:ascii="Times New Roman" w:eastAsia="Times New Roman" w:hAnsi="Times New Roman" w:cs="Times New Roman"/>
          <w:i/>
          <w:iCs/>
          <w:sz w:val="28"/>
          <w:szCs w:val="28"/>
        </w:rPr>
        <w:t>(nếu trong dự thảo văn bản có quy định về phân quyền, phân cấp)</w:t>
      </w:r>
    </w:p>
    <w:p w14:paraId="24D025BD" w14:textId="1035F274" w:rsidR="00A4438F" w:rsidRPr="0036195C" w:rsidRDefault="00722BC5" w:rsidP="00EA5420">
      <w:pPr>
        <w:spacing w:before="120" w:after="120" w:line="240" w:lineRule="auto"/>
        <w:ind w:firstLine="709"/>
        <w:jc w:val="both"/>
        <w:rPr>
          <w:rFonts w:ascii="Times New Roman" w:eastAsia="Times New Roman" w:hAnsi="Times New Roman" w:cs="Times New Roman"/>
          <w:sz w:val="28"/>
          <w:szCs w:val="28"/>
        </w:rPr>
      </w:pPr>
      <w:r w:rsidRPr="00722BC5">
        <w:rPr>
          <w:rFonts w:ascii="Times New Roman" w:eastAsia="Times New Roman" w:hAnsi="Times New Roman" w:cs="Times New Roman"/>
          <w:sz w:val="28"/>
          <w:szCs w:val="28"/>
        </w:rPr>
        <w:t>Dự thảo Quyết định không quy định nội dung về phân quyền, phân cấp; không làm thay đổi cơ chế phân công, phân cấp quản lý hoặc thẩm quyền của các cơ quan theo quy định của pháp luật hiện hành. Dự thảo chỉ quy định trách nhiệm chủ trì, phối hợp của các cơ quan, đơn vị trong quá trình tổ chức thực hiện nhằm bảo đảm tính thống nhất, đồng bộ và hiệu quả</w:t>
      </w:r>
      <w:r w:rsidR="00A65810">
        <w:rPr>
          <w:rFonts w:ascii="Times New Roman" w:eastAsia="Times New Roman" w:hAnsi="Times New Roman" w:cs="Times New Roman"/>
          <w:sz w:val="28"/>
          <w:szCs w:val="28"/>
        </w:rPr>
        <w:t>.</w:t>
      </w:r>
    </w:p>
    <w:p w14:paraId="60448AFE" w14:textId="77777777" w:rsidR="00871EAD" w:rsidRPr="0036195C" w:rsidRDefault="00CD27B4" w:rsidP="00EA5420">
      <w:pPr>
        <w:spacing w:before="120" w:after="120" w:line="240" w:lineRule="auto"/>
        <w:ind w:firstLine="720"/>
        <w:jc w:val="both"/>
        <w:rPr>
          <w:rFonts w:ascii="Times New Roman" w:eastAsia="Times New Roman" w:hAnsi="Times New Roman" w:cs="Times New Roman"/>
          <w:b/>
          <w:bCs/>
          <w:sz w:val="28"/>
          <w:szCs w:val="28"/>
        </w:rPr>
      </w:pPr>
      <w:r w:rsidRPr="0036195C">
        <w:rPr>
          <w:rFonts w:ascii="Times New Roman" w:eastAsia="Times New Roman" w:hAnsi="Times New Roman" w:cs="Times New Roman"/>
          <w:b/>
          <w:bCs/>
          <w:sz w:val="28"/>
          <w:szCs w:val="28"/>
        </w:rPr>
        <w:t xml:space="preserve">3. </w:t>
      </w:r>
      <w:r w:rsidR="00A4438F" w:rsidRPr="0036195C">
        <w:rPr>
          <w:rFonts w:ascii="Times New Roman" w:eastAsia="Times New Roman" w:hAnsi="Times New Roman" w:cs="Times New Roman"/>
          <w:b/>
          <w:bCs/>
          <w:sz w:val="28"/>
          <w:szCs w:val="28"/>
        </w:rPr>
        <w:t xml:space="preserve">Việc ứng dụng, thúc đẩy phát triển khoa học, công nghệ, đổi mới sáng tạo và chuyển đổi số </w:t>
      </w:r>
      <w:r w:rsidR="00A4438F" w:rsidRPr="0036195C">
        <w:rPr>
          <w:rFonts w:ascii="Times New Roman" w:eastAsia="Times New Roman" w:hAnsi="Times New Roman" w:cs="Times New Roman"/>
          <w:bCs/>
          <w:i/>
          <w:sz w:val="28"/>
          <w:szCs w:val="28"/>
        </w:rPr>
        <w:t>(nếu trong dự thảo văn bản có quy định về việc ứng dụng, thúc đẩy phát triển khoa học, công nghệ, đổi mới sáng tạo và chuyển đổi số)</w:t>
      </w:r>
    </w:p>
    <w:p w14:paraId="4095091E" w14:textId="77777777" w:rsidR="00871EAD" w:rsidRPr="0036195C" w:rsidRDefault="00CD27B4" w:rsidP="00EA5420">
      <w:pPr>
        <w:spacing w:before="120" w:after="120" w:line="240" w:lineRule="auto"/>
        <w:ind w:firstLine="720"/>
        <w:jc w:val="both"/>
        <w:rPr>
          <w:rFonts w:ascii="Times New Roman" w:eastAsia="Times New Roman" w:hAnsi="Times New Roman" w:cs="Times New Roman"/>
          <w:bCs/>
          <w:sz w:val="28"/>
          <w:szCs w:val="28"/>
        </w:rPr>
      </w:pPr>
      <w:r w:rsidRPr="0036195C">
        <w:rPr>
          <w:rFonts w:ascii="Times New Roman" w:eastAsia="Times New Roman" w:hAnsi="Times New Roman" w:cs="Times New Roman"/>
          <w:bCs/>
          <w:sz w:val="28"/>
          <w:szCs w:val="28"/>
        </w:rPr>
        <w:t>3.1. Đánh giá các quy định trong dự thảo văn bản tạo thuận lợi cho việc ứng dụng, thúc đẩy phát triển khoa học, công nghệ, đổ</w:t>
      </w:r>
      <w:r w:rsidR="00871EAD" w:rsidRPr="0036195C">
        <w:rPr>
          <w:rFonts w:ascii="Times New Roman" w:eastAsia="Times New Roman" w:hAnsi="Times New Roman" w:cs="Times New Roman"/>
          <w:bCs/>
          <w:sz w:val="28"/>
          <w:szCs w:val="28"/>
        </w:rPr>
        <w:t>i mới sáng tạo và chuyển đổi số</w:t>
      </w:r>
    </w:p>
    <w:p w14:paraId="308B8B62" w14:textId="6925269E" w:rsidR="00164DA1" w:rsidRPr="0036195C" w:rsidRDefault="00164DA1" w:rsidP="00EA5420">
      <w:pPr>
        <w:spacing w:before="120" w:after="120" w:line="240" w:lineRule="auto"/>
        <w:ind w:firstLine="720"/>
        <w:jc w:val="both"/>
        <w:rPr>
          <w:rFonts w:ascii="Times New Roman" w:eastAsia="Times New Roman" w:hAnsi="Times New Roman" w:cs="Times New Roman"/>
          <w:bCs/>
          <w:sz w:val="28"/>
          <w:szCs w:val="28"/>
        </w:rPr>
      </w:pPr>
      <w:r w:rsidRPr="0036195C">
        <w:rPr>
          <w:rFonts w:ascii="Times New Roman" w:eastAsia="Times New Roman" w:hAnsi="Times New Roman" w:cs="Times New Roman"/>
          <w:bCs/>
          <w:sz w:val="28"/>
          <w:szCs w:val="28"/>
        </w:rPr>
        <w:t>Quyết định</w:t>
      </w:r>
      <w:r w:rsidR="0092333F" w:rsidRPr="0036195C">
        <w:rPr>
          <w:rFonts w:ascii="Times New Roman" w:eastAsia="Times New Roman" w:hAnsi="Times New Roman" w:cs="Times New Roman"/>
          <w:bCs/>
          <w:sz w:val="28"/>
          <w:szCs w:val="28"/>
        </w:rPr>
        <w:t xml:space="preserve"> là cơ sở pháp lý để triển khai việc </w:t>
      </w:r>
      <w:r w:rsidRPr="0036195C">
        <w:rPr>
          <w:rFonts w:ascii="Times New Roman" w:eastAsia="Times New Roman" w:hAnsi="Times New Roman" w:cs="Times New Roman"/>
          <w:bCs/>
          <w:sz w:val="28"/>
          <w:szCs w:val="28"/>
        </w:rPr>
        <w:t>xây dựng, ban hành quy chuẩn kỹ thuật; công bố tiêu chuẩn; lựa chọn, công nhận và áp dụng tiêu chuẩn tiên tiến của quốc tế, khu vực và nước ngoài phục vụ công tác quản lý, đầu tư phát triển và cung ứng dịch vụ đô thị trên địa bàn Thành phố Hồ Chí Minh. Quy định này tạo cơ sở pháp lý để Thành phố chủ động nghiên cứu, lựa chọn và áp dụng các tiêu chuẩn tiên tiến, phù hợp với yêu cầu phát triển đô thị hiện đại, hội nhập quốc tế và đặc thù của Thành phố Hồ Chí Minh góp phần thúc đẩy ứng dụng các thành tựu khoa học, công nghệ, đổi mới sáng tạo và chuyển đổi số trong công tác quản lý nhà nước, đầu tư phát triển hạ tầng, cung ứng dịch vụ đô thị và hoạt động sản xuất, kinh doanh.</w:t>
      </w:r>
    </w:p>
    <w:p w14:paraId="746EED04" w14:textId="77777777" w:rsidR="00CD27B4" w:rsidRPr="0036195C" w:rsidRDefault="00CD27B4" w:rsidP="00EA5420">
      <w:pPr>
        <w:spacing w:before="120" w:after="120" w:line="240" w:lineRule="auto"/>
        <w:ind w:firstLine="720"/>
        <w:jc w:val="both"/>
        <w:rPr>
          <w:rFonts w:ascii="Times New Roman" w:eastAsia="Times New Roman" w:hAnsi="Times New Roman" w:cs="Times New Roman"/>
          <w:bCs/>
          <w:sz w:val="28"/>
          <w:szCs w:val="28"/>
        </w:rPr>
      </w:pPr>
      <w:r w:rsidRPr="0036195C">
        <w:rPr>
          <w:rFonts w:ascii="Times New Roman" w:eastAsia="Times New Roman" w:hAnsi="Times New Roman" w:cs="Times New Roman"/>
          <w:bCs/>
          <w:sz w:val="28"/>
          <w:szCs w:val="28"/>
        </w:rPr>
        <w:t>3.2. Yêu cầu về thể chế, hạ tầng, nhân lực để thực h</w:t>
      </w:r>
      <w:r w:rsidR="00B84429" w:rsidRPr="0036195C">
        <w:rPr>
          <w:rFonts w:ascii="Times New Roman" w:eastAsia="Times New Roman" w:hAnsi="Times New Roman" w:cs="Times New Roman"/>
          <w:bCs/>
          <w:sz w:val="28"/>
          <w:szCs w:val="28"/>
        </w:rPr>
        <w:t xml:space="preserve">iện sau khi </w:t>
      </w:r>
      <w:r w:rsidR="00164DA1" w:rsidRPr="0036195C">
        <w:rPr>
          <w:rFonts w:ascii="Times New Roman" w:eastAsia="Times New Roman" w:hAnsi="Times New Roman" w:cs="Times New Roman"/>
          <w:bCs/>
          <w:sz w:val="28"/>
          <w:szCs w:val="28"/>
        </w:rPr>
        <w:t>Quyết định</w:t>
      </w:r>
      <w:r w:rsidR="00B84429" w:rsidRPr="0036195C">
        <w:rPr>
          <w:rFonts w:ascii="Times New Roman" w:eastAsia="Times New Roman" w:hAnsi="Times New Roman" w:cs="Times New Roman"/>
          <w:bCs/>
          <w:sz w:val="28"/>
          <w:szCs w:val="28"/>
        </w:rPr>
        <w:t xml:space="preserve"> ban hành</w:t>
      </w:r>
    </w:p>
    <w:p w14:paraId="5E87980E" w14:textId="77777777" w:rsidR="00164DA1" w:rsidRPr="0036195C" w:rsidRDefault="00164DA1" w:rsidP="00EA5420">
      <w:pPr>
        <w:spacing w:before="120" w:after="120" w:line="240" w:lineRule="auto"/>
        <w:ind w:firstLine="720"/>
        <w:jc w:val="both"/>
        <w:rPr>
          <w:rFonts w:ascii="Times New Roman" w:eastAsia="Times New Roman" w:hAnsi="Times New Roman" w:cs="Times New Roman"/>
          <w:bCs/>
          <w:sz w:val="28"/>
          <w:szCs w:val="28"/>
        </w:rPr>
      </w:pPr>
      <w:r w:rsidRPr="0036195C">
        <w:rPr>
          <w:rFonts w:ascii="Times New Roman" w:eastAsia="Times New Roman" w:hAnsi="Times New Roman" w:cs="Times New Roman"/>
          <w:bCs/>
          <w:sz w:val="28"/>
          <w:szCs w:val="28"/>
        </w:rPr>
        <w:t>Sau khi Quyết định được ban hành, Ủy ban nhân dân Thành phố sẽ chỉ đạo các sở, ban, ngành, Ủy ban nhân dân cấp xã và các cơ quan, tổ chức có liên quan tổ chức triển khai thực hiện theo chức năng, nhiệm vụ được giao.</w:t>
      </w:r>
    </w:p>
    <w:p w14:paraId="12E1369E" w14:textId="514772E9" w:rsidR="00164DA1" w:rsidRPr="0036195C" w:rsidRDefault="00164DA1" w:rsidP="00EA5420">
      <w:pPr>
        <w:spacing w:before="120" w:after="120" w:line="240" w:lineRule="auto"/>
        <w:ind w:firstLine="720"/>
        <w:jc w:val="both"/>
        <w:rPr>
          <w:rFonts w:ascii="Times New Roman" w:eastAsia="Times New Roman" w:hAnsi="Times New Roman" w:cs="Times New Roman"/>
          <w:bCs/>
          <w:sz w:val="28"/>
          <w:szCs w:val="28"/>
        </w:rPr>
      </w:pPr>
      <w:r w:rsidRPr="0036195C">
        <w:rPr>
          <w:rFonts w:ascii="Times New Roman" w:eastAsia="Times New Roman" w:hAnsi="Times New Roman" w:cs="Times New Roman"/>
          <w:bCs/>
          <w:sz w:val="28"/>
          <w:szCs w:val="28"/>
        </w:rPr>
        <w:t xml:space="preserve">Về thể chế, hệ thống văn bản quy phạm pháp luật về tiêu chuẩn và quy chuẩn kỹ thuật, khoa học, công nghệ, đổi mới sáng tạo, chuyển đổi số và các quy định của </w:t>
      </w:r>
      <w:r w:rsidR="006B672D" w:rsidRPr="0036195C">
        <w:rPr>
          <w:rFonts w:ascii="Times New Roman" w:eastAsia="Times New Roman" w:hAnsi="Times New Roman" w:cs="Times New Roman"/>
          <w:bCs/>
          <w:sz w:val="28"/>
          <w:szCs w:val="28"/>
        </w:rPr>
        <w:t>Luật Phát triển đô thị</w:t>
      </w:r>
      <w:r w:rsidRPr="0036195C">
        <w:rPr>
          <w:rFonts w:ascii="Times New Roman" w:eastAsia="Times New Roman" w:hAnsi="Times New Roman" w:cs="Times New Roman"/>
          <w:bCs/>
          <w:sz w:val="28"/>
          <w:szCs w:val="28"/>
        </w:rPr>
        <w:t xml:space="preserve"> đã tạo cơ sở pháp lý cho việc triển khai thực hiện Quyết định. Quy định được ban hành nhằm cụ thể hóa thẩm quyền của Thành phố trong việc xây dựng, ban hành quy chuẩn kỹ thuật địa phương; công bố tiêu chuẩn; lựa chọn, công nhận và áp dụng tiêu chuẩn tiên tiến của quốc tế, khu vực và nước ngoài phục vụ công tác quản lý, đầu tư phát triển và cung ứng dịch vụ đô thị.</w:t>
      </w:r>
    </w:p>
    <w:p w14:paraId="64F90398" w14:textId="77777777" w:rsidR="00F16EF8" w:rsidRPr="0036195C" w:rsidRDefault="00F16EF8" w:rsidP="00EA5420">
      <w:pPr>
        <w:spacing w:before="120" w:after="120" w:line="240" w:lineRule="auto"/>
        <w:ind w:firstLine="720"/>
        <w:jc w:val="both"/>
        <w:rPr>
          <w:rFonts w:ascii="Times New Roman" w:eastAsia="Times New Roman" w:hAnsi="Times New Roman" w:cs="Times New Roman"/>
          <w:bCs/>
          <w:sz w:val="28"/>
          <w:szCs w:val="28"/>
        </w:rPr>
      </w:pPr>
      <w:r w:rsidRPr="0036195C">
        <w:rPr>
          <w:rFonts w:ascii="Times New Roman" w:eastAsia="Times New Roman" w:hAnsi="Times New Roman" w:cs="Times New Roman"/>
          <w:bCs/>
          <w:sz w:val="28"/>
          <w:szCs w:val="28"/>
        </w:rPr>
        <w:lastRenderedPageBreak/>
        <w:t>Về hạ tầng, việc triển khai thực hiện Quyết định được thực hiện trên cơ sở hạ tầng kỹ thuật và hạ tầng số hiện có của các cơ quan nhà nước.</w:t>
      </w:r>
    </w:p>
    <w:p w14:paraId="400BC0E6" w14:textId="77777777" w:rsidR="00FB291A" w:rsidRPr="0036195C" w:rsidRDefault="00EA5420" w:rsidP="00EA5420">
      <w:pPr>
        <w:spacing w:before="120" w:after="120" w:line="240" w:lineRule="auto"/>
        <w:ind w:firstLine="720"/>
        <w:jc w:val="both"/>
        <w:rPr>
          <w:rFonts w:ascii="Times New Roman" w:eastAsia="Times New Roman" w:hAnsi="Times New Roman" w:cs="Times New Roman"/>
          <w:bCs/>
          <w:sz w:val="28"/>
          <w:szCs w:val="28"/>
        </w:rPr>
      </w:pPr>
      <w:r w:rsidRPr="0036195C">
        <w:rPr>
          <w:rFonts w:ascii="Times New Roman" w:eastAsia="Times New Roman" w:hAnsi="Times New Roman" w:cs="Times New Roman"/>
          <w:bCs/>
          <w:sz w:val="28"/>
          <w:szCs w:val="28"/>
        </w:rPr>
        <w:t>Về nhân lực, Sở Khoa học và Công nghệ chủ trì, phối hợp với các sở, ban, ngành và cơ quan, đơn vị có liên quan tham mưu Ủy ban nhân dân Thành phố tổ chức triển khai thực hiện Quy định. Các sở, ban, ngành tổ chức thực hiện các nhiệm vụ thuộc lĩnh vực chuyên ngành theo chức năng, nhiệm vụ và thẩm quyền được giao. Việc triển khai thực hiện Quyết định sử dụng đội ngũ cán bộ, công chức, viên chức hiện có của các cơ quan, đơn vị, không làm phát sinh tổ chức bộ máy, biên chế hoặc nhu cầu bổ sung nguồn nhân lực</w:t>
      </w:r>
      <w:r w:rsidR="00FB291A" w:rsidRPr="0036195C">
        <w:rPr>
          <w:rFonts w:ascii="Times New Roman" w:eastAsia="Times New Roman" w:hAnsi="Times New Roman" w:cs="Times New Roman"/>
          <w:bCs/>
          <w:sz w:val="28"/>
          <w:szCs w:val="28"/>
        </w:rPr>
        <w:t>.</w:t>
      </w:r>
    </w:p>
    <w:p w14:paraId="1DF419DD" w14:textId="77777777" w:rsidR="00CD27B4" w:rsidRPr="0036195C" w:rsidRDefault="00CD27B4" w:rsidP="00EA5420">
      <w:pPr>
        <w:spacing w:before="120" w:after="120" w:line="240" w:lineRule="auto"/>
        <w:ind w:firstLine="720"/>
        <w:jc w:val="both"/>
        <w:rPr>
          <w:rFonts w:ascii="Times New Roman" w:eastAsia="Times New Roman" w:hAnsi="Times New Roman" w:cs="Times New Roman"/>
          <w:bCs/>
          <w:sz w:val="28"/>
          <w:szCs w:val="28"/>
        </w:rPr>
      </w:pPr>
      <w:r w:rsidRPr="0036195C">
        <w:rPr>
          <w:rFonts w:ascii="Times New Roman" w:eastAsia="Times New Roman" w:hAnsi="Times New Roman" w:cs="Times New Roman"/>
          <w:bCs/>
          <w:sz w:val="28"/>
          <w:szCs w:val="28"/>
        </w:rPr>
        <w:t>3.3. Các yếu tố ảnh hưởng đến việc triển khai thi hành các quy định về kho</w:t>
      </w:r>
      <w:r w:rsidR="00B84429" w:rsidRPr="0036195C">
        <w:rPr>
          <w:rFonts w:ascii="Times New Roman" w:eastAsia="Times New Roman" w:hAnsi="Times New Roman" w:cs="Times New Roman"/>
          <w:bCs/>
          <w:sz w:val="28"/>
          <w:szCs w:val="28"/>
        </w:rPr>
        <w:t>a học công nghệ trong thực tiễn</w:t>
      </w:r>
    </w:p>
    <w:p w14:paraId="3890F2C0" w14:textId="3D10239F" w:rsidR="0092333F" w:rsidRPr="0036195C" w:rsidRDefault="00EA5420" w:rsidP="00EA5420">
      <w:pPr>
        <w:spacing w:before="120" w:after="120" w:line="240" w:lineRule="auto"/>
        <w:ind w:firstLine="720"/>
        <w:jc w:val="both"/>
        <w:rPr>
          <w:rFonts w:ascii="Times New Roman" w:eastAsia="Times New Roman" w:hAnsi="Times New Roman" w:cs="Times New Roman"/>
          <w:bCs/>
          <w:sz w:val="28"/>
          <w:szCs w:val="28"/>
        </w:rPr>
      </w:pPr>
      <w:r w:rsidRPr="0036195C">
        <w:rPr>
          <w:rFonts w:ascii="Times New Roman" w:eastAsia="Times New Roman" w:hAnsi="Times New Roman" w:cs="Times New Roman"/>
          <w:bCs/>
          <w:sz w:val="28"/>
          <w:szCs w:val="28"/>
        </w:rPr>
        <w:t>Việc triển khai Quyết định chịu tác động bởi sự phối hợp giữa các sở, ban, ngành và các cơ quan, đơn vị có liên quan trong quá trình xây dựng, ban hành quy chuẩn kỹ thuật; công bố tiêu chuẩn; lựa chọn, công nhận và áp dụng tiêu chuẩn tiên tiến của quốc tế, khu vực và nước ngoài. Bên cạnh đó, năng lực chuyên môn của đội ngũ cán bộ, công chức, viên chức; khả năng nghiên cứu, tiếp cận và áp dụng các tiêu chuẩn tiên tiến; mức độ sẵn sàng của các cơ quan, tổ chức, doanh nghiệp trong việc áp dụng tiêu chuẩn, quy chuẩn kỹ thuật và ứng dụng khoa học, công nghệ, đổi mới sáng tạo, chuyển đổi số cũng là những yếu tố ảnh hưởng đến hiệu quả triển khai Quyết định trong thực tiễn.</w:t>
      </w:r>
    </w:p>
    <w:p w14:paraId="2BBD83D2" w14:textId="77777777" w:rsidR="00CD27B4" w:rsidRPr="0036195C" w:rsidRDefault="00CD27B4" w:rsidP="00EA5420">
      <w:pPr>
        <w:spacing w:before="120" w:after="120" w:line="240" w:lineRule="auto"/>
        <w:ind w:firstLine="720"/>
        <w:jc w:val="both"/>
        <w:rPr>
          <w:rFonts w:ascii="Times New Roman" w:eastAsia="Times New Roman" w:hAnsi="Times New Roman" w:cs="Times New Roman"/>
          <w:bCs/>
          <w:sz w:val="28"/>
          <w:szCs w:val="28"/>
        </w:rPr>
      </w:pPr>
      <w:r w:rsidRPr="0036195C">
        <w:rPr>
          <w:rFonts w:ascii="Times New Roman" w:eastAsia="Times New Roman" w:hAnsi="Times New Roman" w:cs="Times New Roman"/>
          <w:bCs/>
          <w:sz w:val="28"/>
          <w:szCs w:val="28"/>
        </w:rPr>
        <w:t>3.4. Cơ chế phối hợp và tổ chức thực hiện</w:t>
      </w:r>
      <w:r w:rsidR="00197800" w:rsidRPr="0036195C">
        <w:rPr>
          <w:rFonts w:ascii="Times New Roman" w:eastAsia="Times New Roman" w:hAnsi="Times New Roman" w:cs="Times New Roman"/>
          <w:bCs/>
          <w:sz w:val="28"/>
          <w:szCs w:val="28"/>
        </w:rPr>
        <w:t>, nguồn lực thực hiện</w:t>
      </w:r>
    </w:p>
    <w:p w14:paraId="2076E17D" w14:textId="77777777" w:rsidR="00EA5420" w:rsidRPr="0036195C" w:rsidRDefault="00EA5420" w:rsidP="00EA5420">
      <w:pPr>
        <w:spacing w:before="120" w:after="120" w:line="240" w:lineRule="auto"/>
        <w:ind w:firstLine="720"/>
        <w:jc w:val="both"/>
        <w:rPr>
          <w:rFonts w:ascii="Times New Roman" w:eastAsia="Times New Roman" w:hAnsi="Times New Roman" w:cs="Times New Roman"/>
          <w:bCs/>
          <w:sz w:val="28"/>
          <w:szCs w:val="28"/>
        </w:rPr>
      </w:pPr>
      <w:r w:rsidRPr="0036195C">
        <w:rPr>
          <w:rFonts w:ascii="Times New Roman" w:eastAsia="Times New Roman" w:hAnsi="Times New Roman" w:cs="Times New Roman"/>
          <w:bCs/>
          <w:sz w:val="28"/>
          <w:szCs w:val="28"/>
        </w:rPr>
        <w:t>Sở Khoa học và Công nghệ là cơ quan đầu mối tham mưu Ủy ban nhân dân Thành phố theo dõi, hướng dẫn, đôn đốc và tổng hợp việc triển khai thực hiện Quyết định. Các sở, ban, ngành chủ trì tổ chức thực hiện các nhiệm vụ thuộc lĩnh vực chuyên ngành theo chức năng, nhiệm vụ và thẩm quyền được giao; đồng thời phối hợp với Sở Khoa học và Công nghệ và các cơ quan, đơn vị có liên quan trong quá trình tổ chức thực hiện.</w:t>
      </w:r>
    </w:p>
    <w:p w14:paraId="0BB535DB" w14:textId="77777777" w:rsidR="00197800" w:rsidRPr="0036195C" w:rsidRDefault="00EA5420" w:rsidP="00EA5420">
      <w:pPr>
        <w:spacing w:before="120" w:after="120" w:line="240" w:lineRule="auto"/>
        <w:ind w:firstLine="720"/>
        <w:jc w:val="both"/>
        <w:rPr>
          <w:rFonts w:ascii="Times New Roman" w:eastAsia="Times New Roman" w:hAnsi="Times New Roman" w:cs="Times New Roman"/>
          <w:bCs/>
          <w:sz w:val="28"/>
          <w:szCs w:val="28"/>
        </w:rPr>
      </w:pPr>
      <w:r w:rsidRPr="0036195C">
        <w:rPr>
          <w:rFonts w:ascii="Times New Roman" w:eastAsia="Times New Roman" w:hAnsi="Times New Roman" w:cs="Times New Roman"/>
          <w:bCs/>
          <w:sz w:val="28"/>
          <w:szCs w:val="28"/>
        </w:rPr>
        <w:t>Nguồn lực thực hiện được bảo đảm từ đội ngũ cán bộ, công chức, viên chức hiện có của các cơ quan, đơn vị theo phân công; việc triển khai thực hiện Quyết định không làm phát sinh tổ chức bộ máy, biên chế hoặc nhu cầu bổ sung nguồn nhân lực. Kinh phí thực hiện các nhiệm vụ phát sinh (nếu có) được bố trí theo quy định của pháp luật về ngân sách nhà nước và các quy định pháp luật có liên quan</w:t>
      </w:r>
      <w:r w:rsidR="00197800" w:rsidRPr="0036195C">
        <w:rPr>
          <w:rFonts w:ascii="Times New Roman" w:eastAsia="Times New Roman" w:hAnsi="Times New Roman" w:cs="Times New Roman"/>
          <w:bCs/>
          <w:sz w:val="28"/>
          <w:szCs w:val="28"/>
        </w:rPr>
        <w:t>.</w:t>
      </w:r>
    </w:p>
    <w:p w14:paraId="41DFC3F0" w14:textId="77777777" w:rsidR="00CD27B4" w:rsidRPr="0036195C" w:rsidRDefault="00CD27B4" w:rsidP="00EA5420">
      <w:pPr>
        <w:spacing w:before="120" w:after="120" w:line="240" w:lineRule="auto"/>
        <w:ind w:firstLine="720"/>
        <w:rPr>
          <w:rFonts w:ascii="Times New Roman" w:eastAsia="Times New Roman" w:hAnsi="Times New Roman" w:cs="Times New Roman"/>
          <w:sz w:val="28"/>
          <w:szCs w:val="28"/>
        </w:rPr>
      </w:pPr>
      <w:r w:rsidRPr="0036195C">
        <w:rPr>
          <w:rFonts w:ascii="Times New Roman" w:eastAsia="Times New Roman" w:hAnsi="Times New Roman" w:cs="Times New Roman"/>
          <w:b/>
          <w:bCs/>
          <w:sz w:val="28"/>
          <w:szCs w:val="28"/>
        </w:rPr>
        <w:t>4. Việc bảo đảm bình đẳng giới</w:t>
      </w:r>
      <w:r w:rsidRPr="0036195C">
        <w:rPr>
          <w:rFonts w:ascii="Times New Roman" w:eastAsia="Times New Roman" w:hAnsi="Times New Roman" w:cs="Times New Roman"/>
          <w:sz w:val="28"/>
          <w:szCs w:val="28"/>
        </w:rPr>
        <w:t xml:space="preserve"> </w:t>
      </w:r>
      <w:r w:rsidRPr="0036195C">
        <w:rPr>
          <w:rFonts w:ascii="Times New Roman" w:eastAsia="Times New Roman" w:hAnsi="Times New Roman" w:cs="Times New Roman"/>
          <w:i/>
          <w:iCs/>
          <w:sz w:val="28"/>
          <w:szCs w:val="28"/>
        </w:rPr>
        <w:t>(nếu trong dự thảo văn bản có quy định về bình đẳng giới)</w:t>
      </w:r>
    </w:p>
    <w:p w14:paraId="406C9C90" w14:textId="2F334F79" w:rsidR="0092333F" w:rsidRPr="0036195C" w:rsidRDefault="00EA5420" w:rsidP="00EA5420">
      <w:pPr>
        <w:spacing w:before="120" w:after="120" w:line="240" w:lineRule="auto"/>
        <w:ind w:firstLine="720"/>
        <w:jc w:val="both"/>
        <w:rPr>
          <w:rFonts w:ascii="Times New Roman" w:eastAsia="Times New Roman" w:hAnsi="Times New Roman" w:cs="Times New Roman"/>
          <w:sz w:val="28"/>
          <w:szCs w:val="28"/>
        </w:rPr>
      </w:pPr>
      <w:r w:rsidRPr="0036195C">
        <w:rPr>
          <w:rFonts w:ascii="Times New Roman" w:eastAsia="Times New Roman" w:hAnsi="Times New Roman" w:cs="Times New Roman"/>
          <w:sz w:val="28"/>
          <w:szCs w:val="28"/>
        </w:rPr>
        <w:t xml:space="preserve">Quyết định ban hành Quy định về xây dựng, ban hành quy chuẩn kỹ thuật; công bố tiêu chuẩn; lựa chọn, công nhận và áp dụng tiêu chuẩn tiên tiến của quốc tế, khu vực và nước ngoài phục vụ công tác quản lý, đầu tư phát triển và cung ứng dịch vụ đô thị trên địa bàn Thành phố Hồ Chí Minh áp dụng thống nhất đối với cơ quan nhà nước, tổ chức, cá nhân có liên quan đến công tác quản lý, hoạt động đầu tư phát </w:t>
      </w:r>
      <w:r w:rsidRPr="0036195C">
        <w:rPr>
          <w:rFonts w:ascii="Times New Roman" w:eastAsia="Times New Roman" w:hAnsi="Times New Roman" w:cs="Times New Roman"/>
          <w:sz w:val="28"/>
          <w:szCs w:val="28"/>
        </w:rPr>
        <w:lastRenderedPageBreak/>
        <w:t>triển và cung ứng dịch vụ đô thị trên địa bàn Thành phố</w:t>
      </w:r>
      <w:r w:rsidR="0092333F" w:rsidRPr="0036195C">
        <w:rPr>
          <w:rFonts w:ascii="Times New Roman" w:eastAsia="Times New Roman" w:hAnsi="Times New Roman" w:cs="Times New Roman"/>
          <w:sz w:val="28"/>
          <w:szCs w:val="28"/>
        </w:rPr>
        <w:t xml:space="preserve">. Nội dung dự thảo </w:t>
      </w:r>
      <w:r w:rsidRPr="0036195C">
        <w:rPr>
          <w:rFonts w:ascii="Times New Roman" w:eastAsia="Times New Roman" w:hAnsi="Times New Roman" w:cs="Times New Roman"/>
          <w:sz w:val="28"/>
          <w:szCs w:val="28"/>
        </w:rPr>
        <w:t>Quyết định</w:t>
      </w:r>
      <w:r w:rsidR="0092333F" w:rsidRPr="0036195C">
        <w:rPr>
          <w:rFonts w:ascii="Times New Roman" w:eastAsia="Times New Roman" w:hAnsi="Times New Roman" w:cs="Times New Roman"/>
          <w:sz w:val="28"/>
          <w:szCs w:val="28"/>
        </w:rPr>
        <w:t xml:space="preserve"> </w:t>
      </w:r>
      <w:r w:rsidR="00131745" w:rsidRPr="0036195C">
        <w:rPr>
          <w:rFonts w:ascii="Times New Roman" w:eastAsia="Times New Roman" w:hAnsi="Times New Roman" w:cs="Times New Roman"/>
          <w:sz w:val="28"/>
          <w:szCs w:val="28"/>
        </w:rPr>
        <w:t>không có nội dung quy định về giới nên không gây tác động về giới.</w:t>
      </w:r>
    </w:p>
    <w:p w14:paraId="21BF1A01" w14:textId="77777777" w:rsidR="00CD27B4" w:rsidRPr="0036195C" w:rsidRDefault="00CD27B4" w:rsidP="00EA5420">
      <w:pPr>
        <w:spacing w:before="120" w:after="120" w:line="240" w:lineRule="auto"/>
        <w:ind w:firstLine="720"/>
        <w:jc w:val="both"/>
        <w:rPr>
          <w:rFonts w:ascii="Times New Roman" w:eastAsia="Times New Roman" w:hAnsi="Times New Roman" w:cs="Times New Roman"/>
          <w:sz w:val="28"/>
          <w:szCs w:val="28"/>
        </w:rPr>
      </w:pPr>
      <w:r w:rsidRPr="0036195C">
        <w:rPr>
          <w:rFonts w:ascii="Times New Roman" w:eastAsia="Times New Roman" w:hAnsi="Times New Roman" w:cs="Times New Roman"/>
          <w:b/>
          <w:bCs/>
          <w:sz w:val="28"/>
          <w:szCs w:val="28"/>
        </w:rPr>
        <w:t>5. Việc thực hiện chính sách dân tộc</w:t>
      </w:r>
      <w:r w:rsidRPr="0036195C">
        <w:rPr>
          <w:rFonts w:ascii="Times New Roman" w:eastAsia="Times New Roman" w:hAnsi="Times New Roman" w:cs="Times New Roman"/>
          <w:sz w:val="28"/>
          <w:szCs w:val="28"/>
        </w:rPr>
        <w:t xml:space="preserve"> </w:t>
      </w:r>
      <w:r w:rsidRPr="0036195C">
        <w:rPr>
          <w:rFonts w:ascii="Times New Roman" w:eastAsia="Times New Roman" w:hAnsi="Times New Roman" w:cs="Times New Roman"/>
          <w:i/>
          <w:iCs/>
          <w:sz w:val="28"/>
          <w:szCs w:val="28"/>
        </w:rPr>
        <w:t>(nếu trong dự thảo văn bản có quy định về chính sách dân tộc)</w:t>
      </w:r>
    </w:p>
    <w:p w14:paraId="3B555C19" w14:textId="77777777" w:rsidR="00CD27B4" w:rsidRPr="0036195C" w:rsidRDefault="00CD27B4" w:rsidP="00EA5420">
      <w:pPr>
        <w:spacing w:before="120" w:after="120" w:line="240" w:lineRule="auto"/>
        <w:ind w:firstLine="720"/>
        <w:jc w:val="both"/>
        <w:rPr>
          <w:rFonts w:ascii="Times New Roman" w:eastAsia="Times New Roman" w:hAnsi="Times New Roman" w:cs="Times New Roman"/>
          <w:sz w:val="28"/>
          <w:szCs w:val="28"/>
        </w:rPr>
      </w:pPr>
      <w:r w:rsidRPr="0036195C">
        <w:rPr>
          <w:rFonts w:ascii="Times New Roman" w:eastAsia="Times New Roman" w:hAnsi="Times New Roman" w:cs="Times New Roman"/>
          <w:sz w:val="28"/>
          <w:szCs w:val="28"/>
        </w:rPr>
        <w:t xml:space="preserve">Dự thảo </w:t>
      </w:r>
      <w:r w:rsidR="00EA5420" w:rsidRPr="0036195C">
        <w:rPr>
          <w:rFonts w:ascii="Times New Roman" w:eastAsia="Times New Roman" w:hAnsi="Times New Roman" w:cs="Times New Roman"/>
          <w:sz w:val="28"/>
          <w:szCs w:val="28"/>
        </w:rPr>
        <w:t>Quyết định</w:t>
      </w:r>
      <w:r w:rsidRPr="0036195C">
        <w:rPr>
          <w:rFonts w:ascii="Times New Roman" w:eastAsia="Times New Roman" w:hAnsi="Times New Roman" w:cs="Times New Roman"/>
          <w:sz w:val="28"/>
          <w:szCs w:val="28"/>
        </w:rPr>
        <w:t xml:space="preserve"> không có quy định riêng biệt về chính sách dân tộc. Nội dung </w:t>
      </w:r>
      <w:r w:rsidR="00EA5420" w:rsidRPr="0036195C">
        <w:rPr>
          <w:rFonts w:ascii="Times New Roman" w:eastAsia="Times New Roman" w:hAnsi="Times New Roman" w:cs="Times New Roman"/>
          <w:sz w:val="28"/>
          <w:szCs w:val="28"/>
        </w:rPr>
        <w:t>Quyết định</w:t>
      </w:r>
      <w:r w:rsidRPr="0036195C">
        <w:rPr>
          <w:rFonts w:ascii="Times New Roman" w:eastAsia="Times New Roman" w:hAnsi="Times New Roman" w:cs="Times New Roman"/>
          <w:sz w:val="28"/>
          <w:szCs w:val="28"/>
        </w:rPr>
        <w:t xml:space="preserve"> phù hợp hoàn toàn với các chủ trương, chính sách dân tộc và pháp luật của Nhà nước, </w:t>
      </w:r>
      <w:r w:rsidR="00EA5420" w:rsidRPr="0036195C">
        <w:rPr>
          <w:rFonts w:ascii="Times New Roman" w:eastAsia="Times New Roman" w:hAnsi="Times New Roman" w:cs="Times New Roman"/>
          <w:sz w:val="28"/>
          <w:szCs w:val="28"/>
        </w:rPr>
        <w:t>góp phần nâng cao hiệu quả quản lý nhà nước trong hoạt động tiêu chuẩn, quy chuẩn kỹ thuật; thúc đẩy áp dụng các tiêu chuẩn tiên tiến trong quản lý, đầu tư phát triển và cung ứng dịch vụ đô thị, qua đó hỗ trợ phát triển kinh tế - xã hội bền vững trên địa bàn Thành phố</w:t>
      </w:r>
      <w:r w:rsidRPr="0036195C">
        <w:rPr>
          <w:rFonts w:ascii="Times New Roman" w:eastAsia="Times New Roman" w:hAnsi="Times New Roman" w:cs="Times New Roman"/>
          <w:sz w:val="28"/>
          <w:szCs w:val="28"/>
        </w:rPr>
        <w:t xml:space="preserve">. </w:t>
      </w:r>
    </w:p>
    <w:p w14:paraId="54BB0CB6" w14:textId="77777777" w:rsidR="00CD27B4" w:rsidRPr="006B672D" w:rsidRDefault="00CD27B4" w:rsidP="00EA5420">
      <w:pPr>
        <w:spacing w:before="120" w:after="120" w:line="240" w:lineRule="auto"/>
        <w:ind w:firstLine="720"/>
        <w:outlineLvl w:val="3"/>
        <w:rPr>
          <w:rFonts w:ascii="Times New Roman" w:eastAsia="Times New Roman" w:hAnsi="Times New Roman" w:cs="Times New Roman"/>
          <w:b/>
          <w:bCs/>
          <w:sz w:val="28"/>
          <w:szCs w:val="28"/>
        </w:rPr>
      </w:pPr>
      <w:r w:rsidRPr="0036195C">
        <w:rPr>
          <w:rFonts w:ascii="Times New Roman" w:eastAsia="Times New Roman" w:hAnsi="Times New Roman" w:cs="Times New Roman"/>
          <w:b/>
          <w:bCs/>
          <w:sz w:val="28"/>
          <w:szCs w:val="28"/>
        </w:rPr>
        <w:t>III. PHỤ LỤC</w:t>
      </w:r>
      <w:r w:rsidR="00131745" w:rsidRPr="0036195C">
        <w:rPr>
          <w:rFonts w:ascii="Times New Roman" w:eastAsia="Times New Roman" w:hAnsi="Times New Roman" w:cs="Times New Roman"/>
          <w:b/>
          <w:bCs/>
          <w:sz w:val="28"/>
          <w:szCs w:val="28"/>
        </w:rPr>
        <w:t xml:space="preserve">: </w:t>
      </w:r>
      <w:r w:rsidR="00131745" w:rsidRPr="0036195C">
        <w:rPr>
          <w:rFonts w:ascii="Times New Roman" w:eastAsia="Times New Roman" w:hAnsi="Times New Roman" w:cs="Times New Roman"/>
          <w:bCs/>
          <w:sz w:val="28"/>
          <w:szCs w:val="28"/>
        </w:rPr>
        <w:t>Không có./.</w:t>
      </w:r>
    </w:p>
    <w:p w14:paraId="26E395F5" w14:textId="77777777" w:rsidR="00384CAB" w:rsidRPr="006B672D" w:rsidRDefault="00384CAB" w:rsidP="00CD27B4">
      <w:pPr>
        <w:rPr>
          <w:sz w:val="28"/>
          <w:szCs w:val="28"/>
        </w:rPr>
      </w:pPr>
    </w:p>
    <w:sectPr w:rsidR="00384CAB" w:rsidRPr="006B672D" w:rsidSect="00CD27B4">
      <w:head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A408A" w14:textId="77777777" w:rsidR="00DE4705" w:rsidRDefault="00DE4705" w:rsidP="00494EDB">
      <w:pPr>
        <w:spacing w:after="0" w:line="240" w:lineRule="auto"/>
      </w:pPr>
      <w:r>
        <w:separator/>
      </w:r>
    </w:p>
  </w:endnote>
  <w:endnote w:type="continuationSeparator" w:id="0">
    <w:p w14:paraId="688F595B" w14:textId="77777777" w:rsidR="00DE4705" w:rsidRDefault="00DE4705" w:rsidP="00494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DCCC1" w14:textId="77777777" w:rsidR="00DE4705" w:rsidRDefault="00DE4705" w:rsidP="00494EDB">
      <w:pPr>
        <w:spacing w:after="0" w:line="240" w:lineRule="auto"/>
      </w:pPr>
      <w:r>
        <w:separator/>
      </w:r>
    </w:p>
  </w:footnote>
  <w:footnote w:type="continuationSeparator" w:id="0">
    <w:p w14:paraId="5D3E4DFB" w14:textId="77777777" w:rsidR="00DE4705" w:rsidRDefault="00DE4705" w:rsidP="00494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793736"/>
      <w:docPartObj>
        <w:docPartGallery w:val="Page Numbers (Top of Page)"/>
        <w:docPartUnique/>
      </w:docPartObj>
    </w:sdtPr>
    <w:sdtEndPr>
      <w:rPr>
        <w:rFonts w:ascii="Times New Roman" w:hAnsi="Times New Roman" w:cs="Times New Roman"/>
        <w:noProof/>
        <w:sz w:val="26"/>
        <w:szCs w:val="26"/>
      </w:rPr>
    </w:sdtEndPr>
    <w:sdtContent>
      <w:p w14:paraId="34089235" w14:textId="77777777" w:rsidR="00494EDB" w:rsidRPr="00494EDB" w:rsidRDefault="00494EDB" w:rsidP="00494EDB">
        <w:pPr>
          <w:pStyle w:val="Header"/>
          <w:jc w:val="center"/>
          <w:rPr>
            <w:rFonts w:ascii="Times New Roman" w:hAnsi="Times New Roman" w:cs="Times New Roman"/>
            <w:sz w:val="26"/>
            <w:szCs w:val="26"/>
          </w:rPr>
        </w:pPr>
        <w:r w:rsidRPr="00494EDB">
          <w:rPr>
            <w:rFonts w:ascii="Times New Roman" w:hAnsi="Times New Roman" w:cs="Times New Roman"/>
            <w:sz w:val="26"/>
            <w:szCs w:val="26"/>
          </w:rPr>
          <w:fldChar w:fldCharType="begin"/>
        </w:r>
        <w:r w:rsidRPr="00494EDB">
          <w:rPr>
            <w:rFonts w:ascii="Times New Roman" w:hAnsi="Times New Roman" w:cs="Times New Roman"/>
            <w:sz w:val="26"/>
            <w:szCs w:val="26"/>
          </w:rPr>
          <w:instrText xml:space="preserve"> PAGE   \* MERGEFORMAT </w:instrText>
        </w:r>
        <w:r w:rsidRPr="00494EDB">
          <w:rPr>
            <w:rFonts w:ascii="Times New Roman" w:hAnsi="Times New Roman" w:cs="Times New Roman"/>
            <w:sz w:val="26"/>
            <w:szCs w:val="26"/>
          </w:rPr>
          <w:fldChar w:fldCharType="separate"/>
        </w:r>
        <w:r w:rsidR="006B672D">
          <w:rPr>
            <w:rFonts w:ascii="Times New Roman" w:hAnsi="Times New Roman" w:cs="Times New Roman"/>
            <w:noProof/>
            <w:sz w:val="26"/>
            <w:szCs w:val="26"/>
          </w:rPr>
          <w:t>4</w:t>
        </w:r>
        <w:r w:rsidRPr="00494EDB">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D0D"/>
    <w:multiLevelType w:val="hybridMultilevel"/>
    <w:tmpl w:val="5D5AC0F2"/>
    <w:lvl w:ilvl="0" w:tplc="FCFE28AA">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279C569A"/>
    <w:multiLevelType w:val="multilevel"/>
    <w:tmpl w:val="18C8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CA786C"/>
    <w:multiLevelType w:val="multilevel"/>
    <w:tmpl w:val="4B28A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810A25"/>
    <w:multiLevelType w:val="multilevel"/>
    <w:tmpl w:val="D3E48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4367995">
    <w:abstractNumId w:val="1"/>
  </w:num>
  <w:num w:numId="2" w16cid:durableId="184750469">
    <w:abstractNumId w:val="3"/>
  </w:num>
  <w:num w:numId="3" w16cid:durableId="1792047748">
    <w:abstractNumId w:val="2"/>
  </w:num>
  <w:num w:numId="4" w16cid:durableId="1020815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7B4"/>
    <w:rsid w:val="00030686"/>
    <w:rsid w:val="000310D9"/>
    <w:rsid w:val="000C24E8"/>
    <w:rsid w:val="001169C2"/>
    <w:rsid w:val="00131745"/>
    <w:rsid w:val="00164DA1"/>
    <w:rsid w:val="00197800"/>
    <w:rsid w:val="00234DFA"/>
    <w:rsid w:val="00265269"/>
    <w:rsid w:val="002F3E16"/>
    <w:rsid w:val="0036195C"/>
    <w:rsid w:val="0038350C"/>
    <w:rsid w:val="00384CAB"/>
    <w:rsid w:val="00393B5D"/>
    <w:rsid w:val="00403C24"/>
    <w:rsid w:val="00494EDB"/>
    <w:rsid w:val="004E29CF"/>
    <w:rsid w:val="00564C40"/>
    <w:rsid w:val="005B7F3C"/>
    <w:rsid w:val="005C0F77"/>
    <w:rsid w:val="005C6E7A"/>
    <w:rsid w:val="006141E6"/>
    <w:rsid w:val="006B672D"/>
    <w:rsid w:val="006E3227"/>
    <w:rsid w:val="00722BC5"/>
    <w:rsid w:val="00742618"/>
    <w:rsid w:val="00826E56"/>
    <w:rsid w:val="008328A1"/>
    <w:rsid w:val="00836D38"/>
    <w:rsid w:val="00866172"/>
    <w:rsid w:val="00871EAD"/>
    <w:rsid w:val="008A5D76"/>
    <w:rsid w:val="008D5B0A"/>
    <w:rsid w:val="0092333F"/>
    <w:rsid w:val="009272ED"/>
    <w:rsid w:val="0093599B"/>
    <w:rsid w:val="00A02480"/>
    <w:rsid w:val="00A4438F"/>
    <w:rsid w:val="00A5689B"/>
    <w:rsid w:val="00A65810"/>
    <w:rsid w:val="00B84429"/>
    <w:rsid w:val="00BB5D5A"/>
    <w:rsid w:val="00C24F94"/>
    <w:rsid w:val="00C260F2"/>
    <w:rsid w:val="00CB3E27"/>
    <w:rsid w:val="00CD1B0F"/>
    <w:rsid w:val="00CD27B4"/>
    <w:rsid w:val="00DD31A3"/>
    <w:rsid w:val="00DE189E"/>
    <w:rsid w:val="00DE4705"/>
    <w:rsid w:val="00DF08D8"/>
    <w:rsid w:val="00E11D84"/>
    <w:rsid w:val="00E52F4C"/>
    <w:rsid w:val="00E86679"/>
    <w:rsid w:val="00EA5420"/>
    <w:rsid w:val="00EE66F5"/>
    <w:rsid w:val="00EF05CF"/>
    <w:rsid w:val="00F16EF8"/>
    <w:rsid w:val="00F34B3C"/>
    <w:rsid w:val="00F8164E"/>
    <w:rsid w:val="00FB2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4F2B"/>
  <w15:chartTrackingRefBased/>
  <w15:docId w15:val="{FA2B29FF-DADC-49F5-98C9-A6A26122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D27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D27B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27B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D27B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D27B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94E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EDB"/>
  </w:style>
  <w:style w:type="paragraph" w:styleId="Footer">
    <w:name w:val="footer"/>
    <w:basedOn w:val="Normal"/>
    <w:link w:val="FooterChar"/>
    <w:uiPriority w:val="99"/>
    <w:unhideWhenUsed/>
    <w:rsid w:val="00494E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287">
      <w:bodyDiv w:val="1"/>
      <w:marLeft w:val="0"/>
      <w:marRight w:val="0"/>
      <w:marTop w:val="0"/>
      <w:marBottom w:val="0"/>
      <w:divBdr>
        <w:top w:val="none" w:sz="0" w:space="0" w:color="auto"/>
        <w:left w:val="none" w:sz="0" w:space="0" w:color="auto"/>
        <w:bottom w:val="none" w:sz="0" w:space="0" w:color="auto"/>
        <w:right w:val="none" w:sz="0" w:space="0" w:color="auto"/>
      </w:divBdr>
      <w:divsChild>
        <w:div w:id="531579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AC5C5-38A0-4D78-AB31-6E0A19EE4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5</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tranvantuan1021@outlook.com</cp:lastModifiedBy>
  <cp:revision>21</cp:revision>
  <dcterms:created xsi:type="dcterms:W3CDTF">2026-06-15T02:03:00Z</dcterms:created>
  <dcterms:modified xsi:type="dcterms:W3CDTF">2026-07-31T05:16:00Z</dcterms:modified>
</cp:coreProperties>
</file>